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23" w:rsidRDefault="006D4123" w:rsidP="003332C1">
      <w:pPr>
        <w:jc w:val="center"/>
        <w:rPr>
          <w:rFonts w:ascii="Arial" w:hAnsi="Arial" w:cs="Arial"/>
          <w:b/>
          <w:sz w:val="32"/>
          <w:szCs w:val="32"/>
        </w:rPr>
      </w:pPr>
    </w:p>
    <w:p w:rsidR="003332C1" w:rsidRDefault="009D78C2" w:rsidP="003332C1">
      <w:pPr>
        <w:jc w:val="center"/>
        <w:rPr>
          <w:rFonts w:ascii="Arial" w:hAnsi="Arial" w:cs="Arial"/>
          <w:b/>
          <w:sz w:val="32"/>
          <w:szCs w:val="32"/>
        </w:rPr>
      </w:pPr>
      <w:r>
        <w:rPr>
          <w:rFonts w:ascii="Arial" w:hAnsi="Arial" w:cs="Arial"/>
          <w:b/>
          <w:noProof/>
          <w:sz w:val="32"/>
          <w:szCs w:val="32"/>
        </w:rPr>
        <w:drawing>
          <wp:inline distT="0" distB="0" distL="0" distR="0" wp14:anchorId="4036F323" wp14:editId="171A676D">
            <wp:extent cx="3956050" cy="2088328"/>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065" cy="2088864"/>
                    </a:xfrm>
                    <a:prstGeom prst="rect">
                      <a:avLst/>
                    </a:prstGeom>
                    <a:noFill/>
                  </pic:spPr>
                </pic:pic>
              </a:graphicData>
            </a:graphic>
          </wp:inline>
        </w:drawing>
      </w:r>
    </w:p>
    <w:p w:rsidR="003332C1" w:rsidRDefault="003332C1" w:rsidP="003332C1">
      <w:pPr>
        <w:jc w:val="center"/>
        <w:rPr>
          <w:rFonts w:ascii="Arial" w:hAnsi="Arial" w:cs="Arial"/>
          <w:b/>
          <w:sz w:val="32"/>
          <w:szCs w:val="32"/>
        </w:rPr>
      </w:pPr>
    </w:p>
    <w:p w:rsidR="00CB0DB0" w:rsidRDefault="00CB0DB0" w:rsidP="003332C1">
      <w:pPr>
        <w:jc w:val="center"/>
        <w:rPr>
          <w:rFonts w:ascii="Arial" w:hAnsi="Arial" w:cs="Arial"/>
          <w:b/>
          <w:sz w:val="32"/>
          <w:szCs w:val="32"/>
        </w:rPr>
      </w:pPr>
    </w:p>
    <w:p w:rsidR="009D78C2" w:rsidRDefault="009D78C2" w:rsidP="003332C1">
      <w:pPr>
        <w:jc w:val="center"/>
        <w:rPr>
          <w:rFonts w:ascii="Arial" w:hAnsi="Arial" w:cs="Arial"/>
          <w:b/>
          <w:sz w:val="36"/>
          <w:szCs w:val="36"/>
        </w:rPr>
      </w:pPr>
      <w:r>
        <w:rPr>
          <w:rFonts w:ascii="Arial" w:hAnsi="Arial" w:cs="Arial"/>
          <w:b/>
          <w:sz w:val="36"/>
          <w:szCs w:val="36"/>
        </w:rPr>
        <w:t xml:space="preserve">Länderübergreifendes </w:t>
      </w:r>
      <w:r w:rsidR="003332C1" w:rsidRPr="007D57F5">
        <w:rPr>
          <w:rFonts w:ascii="Arial" w:hAnsi="Arial" w:cs="Arial"/>
          <w:b/>
          <w:sz w:val="36"/>
          <w:szCs w:val="36"/>
        </w:rPr>
        <w:t>Pilotprojekt</w:t>
      </w:r>
      <w:r w:rsidR="003332C1">
        <w:rPr>
          <w:rFonts w:ascii="Arial" w:hAnsi="Arial" w:cs="Arial"/>
          <w:b/>
          <w:sz w:val="36"/>
          <w:szCs w:val="36"/>
        </w:rPr>
        <w:t xml:space="preserve"> </w:t>
      </w:r>
    </w:p>
    <w:p w:rsidR="00902A3E" w:rsidRDefault="003332C1" w:rsidP="00902A3E">
      <w:pPr>
        <w:jc w:val="center"/>
        <w:rPr>
          <w:rFonts w:ascii="Arial" w:hAnsi="Arial" w:cs="Arial"/>
          <w:b/>
          <w:sz w:val="36"/>
          <w:szCs w:val="36"/>
        </w:rPr>
      </w:pPr>
      <w:r w:rsidRPr="007D57F5">
        <w:rPr>
          <w:rFonts w:ascii="Arial" w:hAnsi="Arial" w:cs="Arial"/>
          <w:b/>
          <w:sz w:val="36"/>
          <w:szCs w:val="36"/>
        </w:rPr>
        <w:t>„Digitales Lernen unterwegs“</w:t>
      </w:r>
      <w:r w:rsidR="00902A3E">
        <w:rPr>
          <w:rFonts w:ascii="Arial" w:hAnsi="Arial" w:cs="Arial"/>
          <w:b/>
          <w:sz w:val="36"/>
          <w:szCs w:val="36"/>
        </w:rPr>
        <w:t xml:space="preserve"> </w:t>
      </w:r>
      <w:r w:rsidRPr="007D57F5">
        <w:rPr>
          <w:rFonts w:ascii="Arial" w:hAnsi="Arial" w:cs="Arial"/>
          <w:b/>
          <w:sz w:val="36"/>
          <w:szCs w:val="36"/>
        </w:rPr>
        <w:t xml:space="preserve">für </w:t>
      </w:r>
    </w:p>
    <w:p w:rsidR="003332C1" w:rsidRPr="007D57F5" w:rsidRDefault="003332C1" w:rsidP="00902A3E">
      <w:pPr>
        <w:tabs>
          <w:tab w:val="left" w:pos="3987"/>
          <w:tab w:val="center" w:pos="4536"/>
        </w:tabs>
        <w:jc w:val="center"/>
        <w:rPr>
          <w:rFonts w:ascii="Arial" w:hAnsi="Arial" w:cs="Arial"/>
          <w:b/>
          <w:sz w:val="36"/>
          <w:szCs w:val="36"/>
        </w:rPr>
      </w:pPr>
      <w:r w:rsidRPr="007D57F5">
        <w:rPr>
          <w:rFonts w:ascii="Arial" w:hAnsi="Arial" w:cs="Arial"/>
          <w:b/>
          <w:sz w:val="36"/>
          <w:szCs w:val="36"/>
        </w:rPr>
        <w:t>Kinder beruflich Reisender</w:t>
      </w:r>
    </w:p>
    <w:p w:rsidR="003332C1" w:rsidRDefault="003332C1" w:rsidP="003332C1">
      <w:pPr>
        <w:jc w:val="center"/>
        <w:rPr>
          <w:rFonts w:ascii="Arial" w:hAnsi="Arial" w:cs="Arial"/>
          <w:b/>
          <w:sz w:val="32"/>
          <w:szCs w:val="32"/>
        </w:rPr>
      </w:pPr>
    </w:p>
    <w:p w:rsidR="00902A3E" w:rsidRDefault="00902A3E" w:rsidP="003332C1">
      <w:pPr>
        <w:jc w:val="center"/>
        <w:rPr>
          <w:rFonts w:ascii="Arial" w:hAnsi="Arial" w:cs="Arial"/>
          <w:b/>
          <w:sz w:val="32"/>
          <w:szCs w:val="32"/>
        </w:rPr>
      </w:pPr>
    </w:p>
    <w:p w:rsidR="003332C1" w:rsidRDefault="003332C1" w:rsidP="009D78C2">
      <w:pPr>
        <w:jc w:val="center"/>
        <w:rPr>
          <w:rFonts w:ascii="Arial" w:hAnsi="Arial" w:cs="Arial"/>
          <w:b/>
          <w:sz w:val="36"/>
          <w:szCs w:val="36"/>
        </w:rPr>
      </w:pPr>
      <w:r w:rsidRPr="009D78C2">
        <w:rPr>
          <w:rFonts w:ascii="Arial" w:hAnsi="Arial" w:cs="Arial"/>
          <w:b/>
          <w:sz w:val="36"/>
          <w:szCs w:val="36"/>
        </w:rPr>
        <w:t>Gemeinsamer Antrag der Länder</w:t>
      </w:r>
    </w:p>
    <w:p w:rsidR="00E60166" w:rsidRPr="00B95928" w:rsidRDefault="00E60166" w:rsidP="009D78C2">
      <w:pPr>
        <w:jc w:val="center"/>
        <w:rPr>
          <w:rFonts w:ascii="Arial" w:hAnsi="Arial" w:cs="Arial"/>
          <w:b/>
          <w:sz w:val="28"/>
          <w:szCs w:val="28"/>
        </w:rPr>
      </w:pPr>
    </w:p>
    <w:p w:rsidR="003332C1" w:rsidRPr="00B95928" w:rsidRDefault="003332C1" w:rsidP="009D78C2">
      <w:pPr>
        <w:jc w:val="center"/>
        <w:rPr>
          <w:rFonts w:ascii="Arial" w:hAnsi="Arial" w:cs="Arial"/>
          <w:b/>
          <w:sz w:val="28"/>
          <w:szCs w:val="28"/>
        </w:rPr>
      </w:pPr>
      <w:r w:rsidRPr="00B95928">
        <w:rPr>
          <w:rFonts w:ascii="Arial" w:hAnsi="Arial" w:cs="Arial"/>
          <w:b/>
          <w:sz w:val="28"/>
          <w:szCs w:val="28"/>
        </w:rPr>
        <w:t>Baden-Württemberg</w:t>
      </w:r>
    </w:p>
    <w:p w:rsidR="00EC3DF1" w:rsidRPr="00832876" w:rsidRDefault="00EC3DF1" w:rsidP="009D78C2">
      <w:pPr>
        <w:jc w:val="center"/>
        <w:rPr>
          <w:rFonts w:ascii="Arial" w:hAnsi="Arial" w:cs="Arial"/>
          <w:b/>
          <w:sz w:val="28"/>
          <w:szCs w:val="28"/>
        </w:rPr>
      </w:pPr>
      <w:r w:rsidRPr="00832876">
        <w:rPr>
          <w:rFonts w:ascii="Arial" w:hAnsi="Arial" w:cs="Arial"/>
          <w:b/>
          <w:sz w:val="28"/>
          <w:szCs w:val="28"/>
        </w:rPr>
        <w:t>Bayern</w:t>
      </w:r>
    </w:p>
    <w:p w:rsidR="003332C1" w:rsidRPr="00B95928" w:rsidRDefault="003332C1" w:rsidP="009D78C2">
      <w:pPr>
        <w:jc w:val="center"/>
        <w:rPr>
          <w:rFonts w:ascii="Arial" w:hAnsi="Arial" w:cs="Arial"/>
          <w:b/>
          <w:sz w:val="28"/>
          <w:szCs w:val="28"/>
        </w:rPr>
      </w:pPr>
      <w:r w:rsidRPr="00B95928">
        <w:rPr>
          <w:rFonts w:ascii="Arial" w:hAnsi="Arial" w:cs="Arial"/>
          <w:b/>
          <w:sz w:val="28"/>
          <w:szCs w:val="28"/>
        </w:rPr>
        <w:t>Hessen</w:t>
      </w:r>
    </w:p>
    <w:p w:rsidR="003332C1" w:rsidRPr="00B95928" w:rsidRDefault="003332C1" w:rsidP="009D78C2">
      <w:pPr>
        <w:jc w:val="center"/>
        <w:rPr>
          <w:rFonts w:ascii="Arial" w:hAnsi="Arial" w:cs="Arial"/>
          <w:b/>
          <w:sz w:val="28"/>
          <w:szCs w:val="28"/>
        </w:rPr>
      </w:pPr>
      <w:r w:rsidRPr="00B95928">
        <w:rPr>
          <w:rFonts w:ascii="Arial" w:hAnsi="Arial" w:cs="Arial"/>
          <w:b/>
          <w:sz w:val="28"/>
          <w:szCs w:val="28"/>
        </w:rPr>
        <w:t>Niedersachsen</w:t>
      </w:r>
    </w:p>
    <w:p w:rsidR="003332C1" w:rsidRPr="009D78C2" w:rsidRDefault="00281C3B" w:rsidP="009D78C2">
      <w:pPr>
        <w:jc w:val="center"/>
        <w:rPr>
          <w:rFonts w:ascii="Arial" w:hAnsi="Arial" w:cs="Arial"/>
          <w:b/>
          <w:sz w:val="28"/>
          <w:szCs w:val="28"/>
        </w:rPr>
      </w:pPr>
      <w:r>
        <w:rPr>
          <w:rFonts w:ascii="Arial" w:hAnsi="Arial" w:cs="Arial"/>
          <w:b/>
          <w:sz w:val="28"/>
          <w:szCs w:val="28"/>
        </w:rPr>
        <w:t>Nordrh</w:t>
      </w:r>
      <w:r w:rsidR="003332C1" w:rsidRPr="009D78C2">
        <w:rPr>
          <w:rFonts w:ascii="Arial" w:hAnsi="Arial" w:cs="Arial"/>
          <w:b/>
          <w:sz w:val="28"/>
          <w:szCs w:val="28"/>
        </w:rPr>
        <w:t>ein-Westfalen</w:t>
      </w:r>
    </w:p>
    <w:p w:rsidR="003332C1" w:rsidRPr="009D78C2" w:rsidRDefault="003332C1" w:rsidP="009D78C2">
      <w:pPr>
        <w:jc w:val="center"/>
        <w:rPr>
          <w:rFonts w:ascii="Arial" w:hAnsi="Arial" w:cs="Arial"/>
          <w:b/>
          <w:sz w:val="28"/>
          <w:szCs w:val="28"/>
        </w:rPr>
      </w:pPr>
      <w:r w:rsidRPr="009D78C2">
        <w:rPr>
          <w:rFonts w:ascii="Arial" w:hAnsi="Arial" w:cs="Arial"/>
          <w:b/>
          <w:sz w:val="28"/>
          <w:szCs w:val="28"/>
        </w:rPr>
        <w:t>Sachsen</w:t>
      </w:r>
    </w:p>
    <w:p w:rsidR="003332C1" w:rsidRDefault="003332C1" w:rsidP="009D78C2">
      <w:pPr>
        <w:jc w:val="center"/>
        <w:rPr>
          <w:rFonts w:ascii="Arial" w:hAnsi="Arial" w:cs="Arial"/>
          <w:b/>
          <w:sz w:val="28"/>
          <w:szCs w:val="28"/>
        </w:rPr>
      </w:pPr>
      <w:r w:rsidRPr="009D78C2">
        <w:rPr>
          <w:rFonts w:ascii="Arial" w:hAnsi="Arial" w:cs="Arial"/>
          <w:b/>
          <w:sz w:val="28"/>
          <w:szCs w:val="28"/>
        </w:rPr>
        <w:t>Thüringen</w:t>
      </w:r>
    </w:p>
    <w:p w:rsidR="00606BB8" w:rsidRPr="009D78C2" w:rsidRDefault="00606BB8" w:rsidP="009D78C2">
      <w:pPr>
        <w:jc w:val="center"/>
        <w:rPr>
          <w:rFonts w:ascii="Arial" w:hAnsi="Arial" w:cs="Arial"/>
          <w:b/>
          <w:sz w:val="28"/>
          <w:szCs w:val="28"/>
        </w:rPr>
      </w:pPr>
    </w:p>
    <w:p w:rsidR="003332C1" w:rsidRPr="00F369FE" w:rsidRDefault="003332C1" w:rsidP="009D78C2">
      <w:pPr>
        <w:jc w:val="center"/>
        <w:rPr>
          <w:rFonts w:ascii="Arial" w:hAnsi="Arial" w:cs="Arial"/>
          <w:b/>
          <w:sz w:val="28"/>
          <w:szCs w:val="28"/>
        </w:rPr>
      </w:pPr>
      <w:r w:rsidRPr="00F369FE">
        <w:rPr>
          <w:rFonts w:ascii="Arial" w:hAnsi="Arial" w:cs="Arial"/>
          <w:b/>
          <w:sz w:val="28"/>
          <w:szCs w:val="28"/>
        </w:rPr>
        <w:t>an die Bund-Länder-Steuerungsgruppe zum DigitalPakt Schule</w:t>
      </w:r>
    </w:p>
    <w:p w:rsidR="00AE5C22" w:rsidRPr="00F369FE" w:rsidRDefault="00091277" w:rsidP="009D78C2">
      <w:pPr>
        <w:jc w:val="center"/>
        <w:rPr>
          <w:rFonts w:ascii="Arial" w:hAnsi="Arial" w:cs="Arial"/>
          <w:b/>
          <w:sz w:val="28"/>
          <w:szCs w:val="28"/>
        </w:rPr>
      </w:pPr>
      <w:r w:rsidRPr="00F369FE">
        <w:rPr>
          <w:rFonts w:ascii="Arial" w:hAnsi="Arial" w:cs="Arial"/>
          <w:b/>
          <w:sz w:val="28"/>
          <w:szCs w:val="28"/>
        </w:rPr>
        <w:t xml:space="preserve">auf </w:t>
      </w:r>
      <w:r w:rsidR="003332C1" w:rsidRPr="00F369FE">
        <w:rPr>
          <w:rFonts w:ascii="Arial" w:hAnsi="Arial" w:cs="Arial"/>
          <w:b/>
          <w:sz w:val="28"/>
          <w:szCs w:val="28"/>
        </w:rPr>
        <w:t>Gewährung von Finanzhilfen</w:t>
      </w:r>
      <w:r w:rsidRPr="00F369FE">
        <w:rPr>
          <w:rFonts w:ascii="Arial" w:hAnsi="Arial" w:cs="Arial"/>
          <w:b/>
          <w:sz w:val="28"/>
          <w:szCs w:val="28"/>
        </w:rPr>
        <w:t xml:space="preserve"> zur Durchführung des länderübergreifenden</w:t>
      </w:r>
      <w:r w:rsidRPr="00F369FE">
        <w:t xml:space="preserve"> </w:t>
      </w:r>
      <w:r w:rsidRPr="00F369FE">
        <w:rPr>
          <w:rFonts w:ascii="Arial" w:hAnsi="Arial" w:cs="Arial"/>
          <w:b/>
          <w:sz w:val="28"/>
          <w:szCs w:val="28"/>
        </w:rPr>
        <w:t>Pilotprojekts „Digitales Lernen unterwegs“ für Kinder beruflich Reisender entsprechend der</w:t>
      </w:r>
    </w:p>
    <w:p w:rsidR="00AE5C22" w:rsidRPr="00F369FE" w:rsidRDefault="00AE5C22" w:rsidP="009D78C2">
      <w:pPr>
        <w:jc w:val="center"/>
        <w:rPr>
          <w:rFonts w:ascii="Arial" w:hAnsi="Arial" w:cs="Arial"/>
          <w:b/>
          <w:sz w:val="28"/>
          <w:szCs w:val="28"/>
        </w:rPr>
      </w:pPr>
      <w:r w:rsidRPr="00F369FE">
        <w:rPr>
          <w:rFonts w:ascii="Arial" w:hAnsi="Arial" w:cs="Arial"/>
          <w:b/>
          <w:sz w:val="28"/>
          <w:szCs w:val="28"/>
        </w:rPr>
        <w:t>Verwaltungsvereinbarung über die Gewährung von Finanzhilfen des Bundes an die Länder nach Artikel 104c des Grundgesetzes zur Förderung der kommunalen Bildungsinfrastruktur (Verwaltungs</w:t>
      </w:r>
      <w:r w:rsidR="00CB0DB0">
        <w:rPr>
          <w:rFonts w:ascii="Arial" w:hAnsi="Arial" w:cs="Arial"/>
          <w:b/>
          <w:sz w:val="28"/>
          <w:szCs w:val="28"/>
        </w:rPr>
        <w:t>-</w:t>
      </w:r>
      <w:r w:rsidRPr="00F369FE">
        <w:rPr>
          <w:rFonts w:ascii="Arial" w:hAnsi="Arial" w:cs="Arial"/>
          <w:b/>
          <w:sz w:val="28"/>
          <w:szCs w:val="28"/>
        </w:rPr>
        <w:t>vereinbarung DigitalPakt Schule 2019 bis 2024) vom 16. Mai 2019</w:t>
      </w:r>
    </w:p>
    <w:p w:rsidR="00AE5C22" w:rsidRDefault="00AE5C22" w:rsidP="009D78C2">
      <w:pPr>
        <w:jc w:val="center"/>
        <w:rPr>
          <w:rFonts w:ascii="Arial" w:hAnsi="Arial" w:cs="Arial"/>
          <w:b/>
          <w:sz w:val="28"/>
          <w:szCs w:val="28"/>
        </w:rPr>
      </w:pPr>
    </w:p>
    <w:p w:rsidR="006F7A62" w:rsidRDefault="006F7A62" w:rsidP="006F7A62">
      <w:pPr>
        <w:jc w:val="center"/>
        <w:rPr>
          <w:rFonts w:ascii="Arial" w:hAnsi="Arial" w:cs="Arial"/>
          <w:b/>
          <w:sz w:val="24"/>
          <w:szCs w:val="24"/>
        </w:rPr>
      </w:pPr>
      <w:r w:rsidRPr="00A52D2F">
        <w:rPr>
          <w:rFonts w:ascii="Arial" w:hAnsi="Arial" w:cs="Arial"/>
          <w:b/>
          <w:sz w:val="24"/>
          <w:szCs w:val="24"/>
        </w:rPr>
        <w:t>22. September 2020</w:t>
      </w:r>
    </w:p>
    <w:p w:rsidR="006F7A62" w:rsidRPr="00E320F8" w:rsidRDefault="006F7A62" w:rsidP="006F7A62">
      <w:pPr>
        <w:jc w:val="center"/>
        <w:rPr>
          <w:rFonts w:ascii="Arial" w:hAnsi="Arial" w:cs="Arial"/>
          <w:sz w:val="24"/>
          <w:szCs w:val="24"/>
        </w:rPr>
      </w:pPr>
      <w:r w:rsidRPr="00E320F8">
        <w:rPr>
          <w:rFonts w:ascii="Arial" w:hAnsi="Arial" w:cs="Arial"/>
          <w:sz w:val="24"/>
          <w:szCs w:val="24"/>
        </w:rPr>
        <w:t xml:space="preserve">(2. aktualisierte Fassung mit Beitritt aller Länder durch federführendes Land NRW im Auftrag der Pilotländer </w:t>
      </w:r>
      <w:r>
        <w:rPr>
          <w:rFonts w:ascii="Arial" w:hAnsi="Arial" w:cs="Arial"/>
          <w:sz w:val="24"/>
          <w:szCs w:val="24"/>
        </w:rPr>
        <w:t>vom 1. Februar 2021</w:t>
      </w:r>
      <w:r w:rsidRPr="00E320F8">
        <w:rPr>
          <w:rFonts w:ascii="Arial" w:hAnsi="Arial" w:cs="Arial"/>
          <w:sz w:val="24"/>
          <w:szCs w:val="24"/>
        </w:rPr>
        <w:t>)</w:t>
      </w:r>
    </w:p>
    <w:p w:rsidR="00F03DDD" w:rsidRDefault="00F03DDD" w:rsidP="003332C1">
      <w:pPr>
        <w:rPr>
          <w:rFonts w:ascii="Arial" w:hAnsi="Arial" w:cs="Arial"/>
          <w:sz w:val="22"/>
          <w:szCs w:val="22"/>
        </w:rPr>
      </w:pPr>
      <w:bookmarkStart w:id="0" w:name="_GoBack"/>
      <w:bookmarkEnd w:id="0"/>
    </w:p>
    <w:p w:rsidR="003332C1" w:rsidRDefault="003332C1" w:rsidP="003332C1">
      <w:pPr>
        <w:rPr>
          <w:rFonts w:ascii="Arial" w:hAnsi="Arial" w:cs="Arial"/>
          <w:sz w:val="22"/>
          <w:szCs w:val="22"/>
        </w:rPr>
      </w:pPr>
      <w:r w:rsidRPr="007D57F5">
        <w:rPr>
          <w:rFonts w:ascii="Arial" w:hAnsi="Arial" w:cs="Arial"/>
          <w:sz w:val="22"/>
          <w:szCs w:val="22"/>
        </w:rPr>
        <w:t>erarbeit</w:t>
      </w:r>
      <w:r w:rsidR="008872E8">
        <w:rPr>
          <w:rFonts w:ascii="Arial" w:hAnsi="Arial" w:cs="Arial"/>
          <w:sz w:val="22"/>
          <w:szCs w:val="22"/>
        </w:rPr>
        <w:t>et durch die Arbeitsgruppe</w:t>
      </w:r>
      <w:r w:rsidRPr="007D57F5">
        <w:rPr>
          <w:rFonts w:ascii="Arial" w:hAnsi="Arial" w:cs="Arial"/>
          <w:sz w:val="22"/>
          <w:szCs w:val="22"/>
        </w:rPr>
        <w:t xml:space="preserve"> „Digitales Lernen unterwegs“ (AG DigLu) der</w:t>
      </w:r>
    </w:p>
    <w:p w:rsidR="003332C1" w:rsidRDefault="003332C1" w:rsidP="003332C1">
      <w:pPr>
        <w:rPr>
          <w:rFonts w:ascii="Arial" w:hAnsi="Arial" w:cs="Arial"/>
          <w:sz w:val="22"/>
          <w:szCs w:val="22"/>
        </w:rPr>
      </w:pPr>
      <w:r w:rsidRPr="007D57F5">
        <w:rPr>
          <w:rFonts w:ascii="Arial" w:hAnsi="Arial" w:cs="Arial"/>
          <w:sz w:val="22"/>
          <w:szCs w:val="22"/>
        </w:rPr>
        <w:t>KMK-Länderkonferenz für „Unterricht für Kinder von beruflich Reisenden“</w:t>
      </w:r>
    </w:p>
    <w:p w:rsidR="00F1367A" w:rsidRDefault="00F1367A" w:rsidP="003332C1">
      <w:pPr>
        <w:rPr>
          <w:rFonts w:ascii="Arial" w:hAnsi="Arial" w:cs="Arial"/>
          <w:sz w:val="22"/>
          <w:szCs w:val="22"/>
        </w:rPr>
      </w:pPr>
    </w:p>
    <w:p w:rsidR="000B3439" w:rsidRPr="00F369FE" w:rsidRDefault="000B3439" w:rsidP="000B3439">
      <w:pPr>
        <w:rPr>
          <w:rFonts w:ascii="Arial" w:hAnsi="Arial" w:cs="Arial"/>
          <w:b/>
          <w:sz w:val="22"/>
          <w:szCs w:val="22"/>
          <w:u w:val="single"/>
        </w:rPr>
      </w:pPr>
      <w:r w:rsidRPr="00F369FE">
        <w:rPr>
          <w:rFonts w:ascii="Arial" w:hAnsi="Arial" w:cs="Arial"/>
          <w:b/>
          <w:sz w:val="22"/>
          <w:szCs w:val="22"/>
          <w:u w:val="single"/>
        </w:rPr>
        <w:t xml:space="preserve">Inhaltsverzeichnis                                                                                                                     </w:t>
      </w:r>
    </w:p>
    <w:p w:rsidR="000B3439" w:rsidRPr="00F369FE" w:rsidRDefault="000B3439" w:rsidP="00751B67">
      <w:pPr>
        <w:spacing w:line="240" w:lineRule="auto"/>
        <w:rPr>
          <w:rFonts w:ascii="Arial-BoldMT" w:hAnsi="Arial-BoldMT" w:cs="Arial-BoldMT"/>
          <w:b/>
          <w:bCs/>
          <w:sz w:val="22"/>
          <w:szCs w:val="22"/>
        </w:rPr>
      </w:pPr>
    </w:p>
    <w:p w:rsidR="00D01EF0" w:rsidRPr="00F369FE" w:rsidRDefault="00C431CF" w:rsidP="00751B67">
      <w:pPr>
        <w:spacing w:line="240" w:lineRule="auto"/>
        <w:rPr>
          <w:rFonts w:ascii="Arial" w:hAnsi="Arial" w:cs="Arial"/>
          <w:b/>
          <w:bCs/>
          <w:sz w:val="22"/>
          <w:szCs w:val="22"/>
        </w:rPr>
      </w:pPr>
      <w:r w:rsidRPr="00F369FE">
        <w:rPr>
          <w:rFonts w:ascii="Arial" w:hAnsi="Arial" w:cs="Arial"/>
          <w:b/>
          <w:bCs/>
          <w:sz w:val="22"/>
          <w:szCs w:val="22"/>
        </w:rPr>
        <w:t xml:space="preserve">   </w:t>
      </w:r>
      <w:r w:rsidR="00D01EF0" w:rsidRPr="00F369FE">
        <w:rPr>
          <w:rFonts w:ascii="Arial" w:hAnsi="Arial" w:cs="Arial"/>
          <w:b/>
          <w:bCs/>
          <w:sz w:val="22"/>
          <w:szCs w:val="22"/>
        </w:rPr>
        <w:t>Auftrag zur Erarbeitung des Pilotprojekts DigLu</w:t>
      </w:r>
    </w:p>
    <w:p w:rsidR="00D01EF0" w:rsidRPr="00F369FE" w:rsidRDefault="00D01EF0" w:rsidP="00751B67">
      <w:pPr>
        <w:spacing w:line="240" w:lineRule="auto"/>
        <w:rPr>
          <w:rFonts w:ascii="Arial" w:hAnsi="Arial" w:cs="Arial"/>
          <w:b/>
          <w:bCs/>
          <w:sz w:val="22"/>
          <w:szCs w:val="22"/>
        </w:rPr>
      </w:pPr>
    </w:p>
    <w:p w:rsidR="00826AED" w:rsidRPr="00F369FE" w:rsidRDefault="00D01EF0" w:rsidP="00751B67">
      <w:pPr>
        <w:spacing w:line="240" w:lineRule="auto"/>
        <w:rPr>
          <w:rFonts w:ascii="Arial" w:hAnsi="Arial" w:cs="Arial"/>
          <w:b/>
          <w:bCs/>
          <w:sz w:val="22"/>
          <w:szCs w:val="22"/>
        </w:rPr>
      </w:pPr>
      <w:r w:rsidRPr="00F369FE">
        <w:rPr>
          <w:rFonts w:ascii="Arial" w:hAnsi="Arial" w:cs="Arial"/>
          <w:b/>
          <w:bCs/>
          <w:sz w:val="22"/>
          <w:szCs w:val="22"/>
        </w:rPr>
        <w:t xml:space="preserve">1 </w:t>
      </w:r>
      <w:r w:rsidR="00826AED" w:rsidRPr="00F369FE">
        <w:rPr>
          <w:rFonts w:ascii="Arial" w:hAnsi="Arial" w:cs="Arial"/>
          <w:b/>
          <w:bCs/>
          <w:sz w:val="22"/>
          <w:szCs w:val="22"/>
        </w:rPr>
        <w:t xml:space="preserve">Ausgangslage </w:t>
      </w:r>
      <w:r w:rsidR="007B391A" w:rsidRPr="00F369FE">
        <w:rPr>
          <w:rFonts w:ascii="Arial" w:hAnsi="Arial" w:cs="Arial"/>
          <w:b/>
          <w:bCs/>
          <w:sz w:val="22"/>
          <w:szCs w:val="22"/>
        </w:rPr>
        <w:t>zum Pilotprojekt</w:t>
      </w:r>
      <w:r w:rsidR="00826AED" w:rsidRPr="00F369FE">
        <w:rPr>
          <w:rFonts w:ascii="Arial" w:hAnsi="Arial" w:cs="Arial"/>
          <w:b/>
          <w:bCs/>
          <w:sz w:val="22"/>
          <w:szCs w:val="22"/>
        </w:rPr>
        <w:t xml:space="preserve"> DigLu</w:t>
      </w:r>
    </w:p>
    <w:p w:rsidR="00826AED" w:rsidRPr="00F369FE" w:rsidRDefault="00826AED" w:rsidP="00751B67">
      <w:pPr>
        <w:spacing w:line="240" w:lineRule="auto"/>
        <w:rPr>
          <w:rFonts w:ascii="Arial" w:hAnsi="Arial" w:cs="Arial"/>
          <w:bCs/>
          <w:sz w:val="22"/>
          <w:szCs w:val="22"/>
        </w:rPr>
      </w:pPr>
    </w:p>
    <w:p w:rsidR="007E5866" w:rsidRPr="00F369FE" w:rsidRDefault="00D01EF0" w:rsidP="00751B67">
      <w:pPr>
        <w:spacing w:line="240" w:lineRule="auto"/>
        <w:rPr>
          <w:rFonts w:ascii="Arial" w:hAnsi="Arial" w:cs="Arial"/>
          <w:b/>
          <w:bCs/>
          <w:sz w:val="22"/>
          <w:szCs w:val="22"/>
        </w:rPr>
      </w:pPr>
      <w:r w:rsidRPr="00F369FE">
        <w:rPr>
          <w:rFonts w:ascii="Arial" w:hAnsi="Arial" w:cs="Arial"/>
          <w:b/>
          <w:bCs/>
          <w:sz w:val="22"/>
          <w:szCs w:val="22"/>
        </w:rPr>
        <w:t>2</w:t>
      </w:r>
      <w:r w:rsidR="007E5866" w:rsidRPr="00F369FE">
        <w:rPr>
          <w:rFonts w:ascii="Arial" w:hAnsi="Arial" w:cs="Arial"/>
          <w:b/>
          <w:bCs/>
          <w:sz w:val="22"/>
          <w:szCs w:val="22"/>
        </w:rPr>
        <w:t xml:space="preserve"> Ziele der Investitionsmaßnahme</w:t>
      </w:r>
    </w:p>
    <w:p w:rsidR="00925928" w:rsidRPr="00F369FE" w:rsidRDefault="00925928" w:rsidP="00751B67">
      <w:pPr>
        <w:spacing w:line="240" w:lineRule="auto"/>
        <w:rPr>
          <w:rFonts w:ascii="Arial" w:hAnsi="Arial" w:cs="Arial"/>
          <w:sz w:val="22"/>
          <w:szCs w:val="22"/>
        </w:rPr>
      </w:pPr>
    </w:p>
    <w:p w:rsidR="007E5866" w:rsidRPr="00F369FE" w:rsidRDefault="00D01EF0" w:rsidP="00751B67">
      <w:pPr>
        <w:spacing w:line="240" w:lineRule="auto"/>
        <w:rPr>
          <w:rFonts w:ascii="Arial" w:hAnsi="Arial" w:cs="Arial"/>
          <w:b/>
          <w:bCs/>
          <w:sz w:val="22"/>
          <w:szCs w:val="22"/>
        </w:rPr>
      </w:pPr>
      <w:r w:rsidRPr="00F369FE">
        <w:rPr>
          <w:rFonts w:ascii="Arial" w:hAnsi="Arial" w:cs="Arial"/>
          <w:b/>
          <w:bCs/>
          <w:sz w:val="22"/>
          <w:szCs w:val="22"/>
        </w:rPr>
        <w:t>3</w:t>
      </w:r>
      <w:r w:rsidR="007E5866" w:rsidRPr="00F369FE">
        <w:rPr>
          <w:rFonts w:ascii="Arial" w:hAnsi="Arial" w:cs="Arial"/>
          <w:b/>
          <w:bCs/>
          <w:sz w:val="22"/>
          <w:szCs w:val="22"/>
        </w:rPr>
        <w:t xml:space="preserve"> Kurzbeschreibung der Investitionsmaßnahme</w:t>
      </w:r>
    </w:p>
    <w:p w:rsidR="00925928" w:rsidRPr="00F369FE" w:rsidRDefault="00925928" w:rsidP="00751B67">
      <w:pPr>
        <w:spacing w:line="240" w:lineRule="auto"/>
        <w:rPr>
          <w:rFonts w:ascii="Arial" w:hAnsi="Arial" w:cs="Arial"/>
          <w:sz w:val="22"/>
          <w:szCs w:val="22"/>
        </w:rPr>
      </w:pPr>
    </w:p>
    <w:p w:rsidR="007E5866" w:rsidRPr="00F369FE" w:rsidRDefault="00D01EF0" w:rsidP="00751B67">
      <w:pPr>
        <w:spacing w:line="240" w:lineRule="auto"/>
        <w:rPr>
          <w:rFonts w:ascii="Arial" w:hAnsi="Arial" w:cs="Arial"/>
          <w:b/>
          <w:bCs/>
          <w:sz w:val="22"/>
          <w:szCs w:val="22"/>
        </w:rPr>
      </w:pPr>
      <w:r w:rsidRPr="00F369FE">
        <w:rPr>
          <w:rFonts w:ascii="Arial" w:hAnsi="Arial" w:cs="Arial"/>
          <w:b/>
          <w:bCs/>
          <w:sz w:val="22"/>
          <w:szCs w:val="22"/>
        </w:rPr>
        <w:t>4</w:t>
      </w:r>
      <w:r w:rsidR="00C546CE" w:rsidRPr="00F369FE">
        <w:rPr>
          <w:rFonts w:ascii="Arial" w:hAnsi="Arial" w:cs="Arial"/>
          <w:b/>
          <w:bCs/>
          <w:sz w:val="22"/>
          <w:szCs w:val="22"/>
        </w:rPr>
        <w:t xml:space="preserve"> Projektorganisation</w:t>
      </w:r>
      <w:r w:rsidR="004455EA" w:rsidRPr="00F369FE">
        <w:rPr>
          <w:rFonts w:ascii="Arial" w:hAnsi="Arial" w:cs="Arial"/>
          <w:b/>
          <w:bCs/>
          <w:sz w:val="22"/>
          <w:szCs w:val="22"/>
        </w:rPr>
        <w:t xml:space="preserve"> und </w:t>
      </w:r>
      <w:r w:rsidR="00632E86" w:rsidRPr="00F369FE">
        <w:rPr>
          <w:rFonts w:ascii="Arial" w:hAnsi="Arial" w:cs="Arial"/>
          <w:b/>
          <w:bCs/>
          <w:sz w:val="22"/>
          <w:szCs w:val="22"/>
        </w:rPr>
        <w:t>Projekt</w:t>
      </w:r>
      <w:r w:rsidR="004455EA" w:rsidRPr="00F369FE">
        <w:rPr>
          <w:rFonts w:ascii="Arial" w:hAnsi="Arial" w:cs="Arial"/>
          <w:b/>
          <w:bCs/>
          <w:sz w:val="22"/>
          <w:szCs w:val="22"/>
        </w:rPr>
        <w:t>steuerung</w:t>
      </w:r>
    </w:p>
    <w:p w:rsidR="00C431CF" w:rsidRPr="00F369FE" w:rsidRDefault="00C431CF" w:rsidP="00751B67">
      <w:pPr>
        <w:spacing w:line="240" w:lineRule="auto"/>
        <w:rPr>
          <w:rFonts w:ascii="Arial" w:hAnsi="Arial" w:cs="Arial"/>
          <w:bCs/>
          <w:sz w:val="16"/>
          <w:szCs w:val="16"/>
        </w:rPr>
      </w:pPr>
    </w:p>
    <w:p w:rsidR="00751B67" w:rsidRPr="00F369FE" w:rsidRDefault="00D01EF0" w:rsidP="00751B67">
      <w:pPr>
        <w:spacing w:line="240" w:lineRule="auto"/>
        <w:ind w:left="708"/>
        <w:rPr>
          <w:rFonts w:ascii="Arial" w:hAnsi="Arial" w:cs="Arial"/>
          <w:b/>
          <w:bCs/>
          <w:sz w:val="22"/>
          <w:szCs w:val="22"/>
        </w:rPr>
      </w:pPr>
      <w:r w:rsidRPr="00F369FE">
        <w:rPr>
          <w:rFonts w:ascii="Arial" w:hAnsi="Arial" w:cs="Arial"/>
          <w:b/>
          <w:bCs/>
          <w:sz w:val="22"/>
          <w:szCs w:val="22"/>
        </w:rPr>
        <w:t>4</w:t>
      </w:r>
      <w:r w:rsidR="00EF612C" w:rsidRPr="00F369FE">
        <w:rPr>
          <w:rFonts w:ascii="Arial" w:hAnsi="Arial" w:cs="Arial"/>
          <w:b/>
          <w:bCs/>
          <w:sz w:val="22"/>
          <w:szCs w:val="22"/>
        </w:rPr>
        <w:t xml:space="preserve">.1 </w:t>
      </w:r>
      <w:r w:rsidR="00751B67" w:rsidRPr="00F369FE">
        <w:rPr>
          <w:rFonts w:ascii="Arial" w:hAnsi="Arial" w:cs="Arial"/>
          <w:b/>
          <w:bCs/>
          <w:sz w:val="22"/>
          <w:szCs w:val="22"/>
        </w:rPr>
        <w:t>Pilotländer</w:t>
      </w:r>
    </w:p>
    <w:p w:rsidR="00751B67" w:rsidRPr="00F369FE" w:rsidRDefault="00751B67" w:rsidP="00751B67">
      <w:pPr>
        <w:spacing w:line="240" w:lineRule="auto"/>
        <w:ind w:left="708"/>
        <w:rPr>
          <w:rFonts w:ascii="Arial" w:hAnsi="Arial" w:cs="Arial"/>
          <w:b/>
          <w:bCs/>
          <w:sz w:val="16"/>
          <w:szCs w:val="16"/>
        </w:rPr>
      </w:pPr>
    </w:p>
    <w:p w:rsidR="00EF612C" w:rsidRPr="00F369FE" w:rsidRDefault="00D01EF0" w:rsidP="00751B67">
      <w:pPr>
        <w:spacing w:line="240" w:lineRule="auto"/>
        <w:ind w:left="708"/>
        <w:rPr>
          <w:rFonts w:ascii="Arial" w:hAnsi="Arial" w:cs="Arial"/>
          <w:b/>
          <w:bCs/>
          <w:sz w:val="22"/>
          <w:szCs w:val="22"/>
        </w:rPr>
      </w:pPr>
      <w:r w:rsidRPr="00F369FE">
        <w:rPr>
          <w:rFonts w:ascii="Arial" w:hAnsi="Arial" w:cs="Arial"/>
          <w:b/>
          <w:bCs/>
          <w:sz w:val="22"/>
          <w:szCs w:val="22"/>
        </w:rPr>
        <w:t>4</w:t>
      </w:r>
      <w:r w:rsidR="00751B67" w:rsidRPr="00F369FE">
        <w:rPr>
          <w:rFonts w:ascii="Arial" w:hAnsi="Arial" w:cs="Arial"/>
          <w:b/>
          <w:bCs/>
          <w:sz w:val="22"/>
          <w:szCs w:val="22"/>
        </w:rPr>
        <w:t xml:space="preserve">.2 </w:t>
      </w:r>
      <w:r w:rsidR="00EF612C" w:rsidRPr="00F369FE">
        <w:rPr>
          <w:rFonts w:ascii="Arial" w:hAnsi="Arial" w:cs="Arial"/>
          <w:b/>
          <w:bCs/>
          <w:sz w:val="22"/>
          <w:szCs w:val="22"/>
        </w:rPr>
        <w:t>Projektleitung/Federführung</w:t>
      </w:r>
    </w:p>
    <w:p w:rsidR="00C431CF" w:rsidRPr="00F369FE" w:rsidRDefault="00C431CF" w:rsidP="00751B67">
      <w:pPr>
        <w:spacing w:line="240" w:lineRule="auto"/>
        <w:ind w:left="708"/>
        <w:rPr>
          <w:rFonts w:ascii="Arial" w:hAnsi="Arial" w:cs="Arial"/>
          <w:b/>
          <w:bCs/>
          <w:sz w:val="16"/>
          <w:szCs w:val="16"/>
        </w:rPr>
      </w:pPr>
    </w:p>
    <w:p w:rsidR="00EF612C" w:rsidRPr="00F369FE" w:rsidRDefault="00D01EF0" w:rsidP="00751B67">
      <w:pPr>
        <w:spacing w:line="240" w:lineRule="auto"/>
        <w:ind w:left="708"/>
        <w:rPr>
          <w:rFonts w:ascii="Arial" w:hAnsi="Arial" w:cs="Arial"/>
          <w:b/>
          <w:bCs/>
          <w:sz w:val="22"/>
          <w:szCs w:val="22"/>
        </w:rPr>
      </w:pPr>
      <w:r w:rsidRPr="00F369FE">
        <w:rPr>
          <w:rFonts w:ascii="Arial" w:hAnsi="Arial" w:cs="Arial"/>
          <w:b/>
          <w:bCs/>
          <w:sz w:val="22"/>
          <w:szCs w:val="22"/>
        </w:rPr>
        <w:t>4</w:t>
      </w:r>
      <w:r w:rsidR="00751B67" w:rsidRPr="00F369FE">
        <w:rPr>
          <w:rFonts w:ascii="Arial" w:hAnsi="Arial" w:cs="Arial"/>
          <w:b/>
          <w:bCs/>
          <w:sz w:val="22"/>
          <w:szCs w:val="22"/>
        </w:rPr>
        <w:t>.3</w:t>
      </w:r>
      <w:r w:rsidR="00EF612C" w:rsidRPr="00F369FE">
        <w:rPr>
          <w:rFonts w:ascii="Arial" w:hAnsi="Arial" w:cs="Arial"/>
          <w:b/>
          <w:bCs/>
          <w:sz w:val="22"/>
          <w:szCs w:val="22"/>
        </w:rPr>
        <w:t xml:space="preserve"> Steuerungsgruppe AG „DigLu“</w:t>
      </w:r>
    </w:p>
    <w:p w:rsidR="00C431CF" w:rsidRPr="00F369FE" w:rsidRDefault="00C431CF" w:rsidP="00751B67">
      <w:pPr>
        <w:spacing w:line="240" w:lineRule="auto"/>
        <w:ind w:left="708"/>
        <w:rPr>
          <w:rFonts w:ascii="Arial" w:hAnsi="Arial" w:cs="Arial"/>
          <w:b/>
          <w:bCs/>
          <w:sz w:val="16"/>
          <w:szCs w:val="16"/>
        </w:rPr>
      </w:pPr>
    </w:p>
    <w:p w:rsidR="00056B30" w:rsidRPr="00F369FE" w:rsidRDefault="00D01EF0" w:rsidP="00751B67">
      <w:pPr>
        <w:spacing w:line="240" w:lineRule="auto"/>
        <w:ind w:left="708"/>
        <w:rPr>
          <w:rFonts w:ascii="Arial" w:hAnsi="Arial" w:cs="Arial"/>
          <w:b/>
          <w:bCs/>
          <w:sz w:val="22"/>
          <w:szCs w:val="22"/>
        </w:rPr>
      </w:pPr>
      <w:r w:rsidRPr="00F369FE">
        <w:rPr>
          <w:rFonts w:ascii="Arial" w:hAnsi="Arial" w:cs="Arial"/>
          <w:b/>
          <w:bCs/>
          <w:sz w:val="22"/>
          <w:szCs w:val="22"/>
        </w:rPr>
        <w:t>4</w:t>
      </w:r>
      <w:r w:rsidR="00751B67" w:rsidRPr="00F369FE">
        <w:rPr>
          <w:rFonts w:ascii="Arial" w:hAnsi="Arial" w:cs="Arial"/>
          <w:b/>
          <w:bCs/>
          <w:sz w:val="22"/>
          <w:szCs w:val="22"/>
        </w:rPr>
        <w:t>.4</w:t>
      </w:r>
      <w:r w:rsidR="00C546CE" w:rsidRPr="00F369FE">
        <w:rPr>
          <w:rFonts w:ascii="Arial" w:hAnsi="Arial" w:cs="Arial"/>
          <w:b/>
          <w:bCs/>
          <w:sz w:val="22"/>
          <w:szCs w:val="22"/>
        </w:rPr>
        <w:t xml:space="preserve"> </w:t>
      </w:r>
      <w:r w:rsidR="00056B30" w:rsidRPr="00F369FE">
        <w:rPr>
          <w:rFonts w:ascii="Arial" w:hAnsi="Arial" w:cs="Arial"/>
          <w:b/>
          <w:bCs/>
          <w:sz w:val="22"/>
          <w:szCs w:val="22"/>
        </w:rPr>
        <w:t>DigLu-Trainer</w:t>
      </w:r>
      <w:r w:rsidR="007327A2" w:rsidRPr="00F369FE">
        <w:rPr>
          <w:rFonts w:ascii="Arial" w:hAnsi="Arial" w:cs="Arial"/>
          <w:b/>
          <w:bCs/>
          <w:sz w:val="22"/>
          <w:szCs w:val="22"/>
        </w:rPr>
        <w:t>/Trainerin</w:t>
      </w:r>
    </w:p>
    <w:p w:rsidR="00C431CF" w:rsidRPr="00F369FE" w:rsidRDefault="00C431CF" w:rsidP="00751B67">
      <w:pPr>
        <w:spacing w:line="240" w:lineRule="auto"/>
        <w:ind w:left="708"/>
        <w:rPr>
          <w:rFonts w:ascii="Arial" w:hAnsi="Arial" w:cs="Arial"/>
          <w:b/>
          <w:bCs/>
          <w:sz w:val="16"/>
          <w:szCs w:val="16"/>
        </w:rPr>
      </w:pPr>
    </w:p>
    <w:p w:rsidR="004455EA" w:rsidRPr="00F369FE" w:rsidRDefault="00D01EF0" w:rsidP="00751B67">
      <w:pPr>
        <w:spacing w:line="240" w:lineRule="auto"/>
        <w:ind w:left="708"/>
        <w:rPr>
          <w:rFonts w:ascii="Arial" w:hAnsi="Arial" w:cs="Arial"/>
          <w:b/>
          <w:bCs/>
          <w:sz w:val="22"/>
          <w:szCs w:val="22"/>
        </w:rPr>
      </w:pPr>
      <w:r w:rsidRPr="00F369FE">
        <w:rPr>
          <w:rFonts w:ascii="Arial" w:hAnsi="Arial" w:cs="Arial"/>
          <w:b/>
          <w:bCs/>
          <w:sz w:val="22"/>
          <w:szCs w:val="22"/>
        </w:rPr>
        <w:t>4</w:t>
      </w:r>
      <w:r w:rsidR="00751B67" w:rsidRPr="00F369FE">
        <w:rPr>
          <w:rFonts w:ascii="Arial" w:hAnsi="Arial" w:cs="Arial"/>
          <w:b/>
          <w:bCs/>
          <w:sz w:val="22"/>
          <w:szCs w:val="22"/>
        </w:rPr>
        <w:t>.5</w:t>
      </w:r>
      <w:r w:rsidR="00056B30" w:rsidRPr="00F369FE">
        <w:rPr>
          <w:rFonts w:ascii="Arial" w:hAnsi="Arial" w:cs="Arial"/>
          <w:b/>
          <w:bCs/>
          <w:sz w:val="22"/>
          <w:szCs w:val="22"/>
        </w:rPr>
        <w:t xml:space="preserve"> </w:t>
      </w:r>
      <w:r w:rsidR="004455EA" w:rsidRPr="00F369FE">
        <w:rPr>
          <w:rFonts w:ascii="Arial" w:hAnsi="Arial" w:cs="Arial"/>
          <w:b/>
          <w:bCs/>
          <w:sz w:val="22"/>
          <w:szCs w:val="22"/>
        </w:rPr>
        <w:t>Länderkonferenz</w:t>
      </w:r>
    </w:p>
    <w:p w:rsidR="00C431CF" w:rsidRPr="00F369FE" w:rsidRDefault="00C431CF" w:rsidP="00751B67">
      <w:pPr>
        <w:spacing w:line="240" w:lineRule="auto"/>
        <w:ind w:left="708"/>
        <w:rPr>
          <w:rFonts w:ascii="Arial" w:hAnsi="Arial" w:cs="Arial"/>
          <w:b/>
          <w:bCs/>
          <w:sz w:val="16"/>
          <w:szCs w:val="16"/>
        </w:rPr>
      </w:pPr>
    </w:p>
    <w:p w:rsidR="007E5866" w:rsidRPr="00F369FE" w:rsidRDefault="00D01EF0" w:rsidP="00751B67">
      <w:pPr>
        <w:spacing w:line="240" w:lineRule="auto"/>
        <w:ind w:left="708"/>
        <w:rPr>
          <w:rFonts w:ascii="Arial" w:hAnsi="Arial" w:cs="Arial"/>
          <w:b/>
          <w:bCs/>
          <w:sz w:val="22"/>
          <w:szCs w:val="22"/>
        </w:rPr>
      </w:pPr>
      <w:r w:rsidRPr="00F369FE">
        <w:rPr>
          <w:rFonts w:ascii="Arial" w:hAnsi="Arial" w:cs="Arial"/>
          <w:b/>
          <w:bCs/>
          <w:sz w:val="22"/>
          <w:szCs w:val="22"/>
        </w:rPr>
        <w:t>4</w:t>
      </w:r>
      <w:r w:rsidR="00751B67" w:rsidRPr="00F369FE">
        <w:rPr>
          <w:rFonts w:ascii="Arial" w:hAnsi="Arial" w:cs="Arial"/>
          <w:b/>
          <w:bCs/>
          <w:sz w:val="22"/>
          <w:szCs w:val="22"/>
        </w:rPr>
        <w:t>.6</w:t>
      </w:r>
      <w:r w:rsidR="00C546CE" w:rsidRPr="00F369FE">
        <w:rPr>
          <w:rFonts w:ascii="Arial" w:hAnsi="Arial" w:cs="Arial"/>
          <w:b/>
          <w:bCs/>
          <w:sz w:val="22"/>
          <w:szCs w:val="22"/>
        </w:rPr>
        <w:t xml:space="preserve"> Projektphasen</w:t>
      </w:r>
    </w:p>
    <w:p w:rsidR="00C431CF" w:rsidRPr="00F369FE" w:rsidRDefault="00C431CF" w:rsidP="00751B67">
      <w:pPr>
        <w:spacing w:line="240" w:lineRule="auto"/>
        <w:ind w:left="708"/>
        <w:rPr>
          <w:rFonts w:ascii="Arial" w:hAnsi="Arial" w:cs="Arial"/>
          <w:bCs/>
          <w:sz w:val="16"/>
          <w:szCs w:val="16"/>
        </w:rPr>
      </w:pPr>
    </w:p>
    <w:p w:rsidR="00925928" w:rsidRPr="00F369FE" w:rsidRDefault="00D01EF0" w:rsidP="00751B67">
      <w:pPr>
        <w:spacing w:line="240" w:lineRule="auto"/>
        <w:ind w:left="708"/>
        <w:rPr>
          <w:rFonts w:ascii="Arial" w:hAnsi="Arial" w:cs="Arial"/>
          <w:b/>
          <w:sz w:val="22"/>
          <w:szCs w:val="22"/>
        </w:rPr>
      </w:pPr>
      <w:r w:rsidRPr="00F369FE">
        <w:rPr>
          <w:rFonts w:ascii="Arial" w:hAnsi="Arial" w:cs="Arial"/>
          <w:b/>
          <w:sz w:val="22"/>
          <w:szCs w:val="22"/>
        </w:rPr>
        <w:tab/>
        <w:t>4</w:t>
      </w:r>
      <w:r w:rsidR="00751B67" w:rsidRPr="00F369FE">
        <w:rPr>
          <w:rFonts w:ascii="Arial" w:hAnsi="Arial" w:cs="Arial"/>
          <w:b/>
          <w:sz w:val="22"/>
          <w:szCs w:val="22"/>
        </w:rPr>
        <w:t>.6</w:t>
      </w:r>
      <w:r w:rsidR="00C431CF" w:rsidRPr="00F369FE">
        <w:rPr>
          <w:rFonts w:ascii="Arial" w:hAnsi="Arial" w:cs="Arial"/>
          <w:b/>
          <w:sz w:val="22"/>
          <w:szCs w:val="22"/>
        </w:rPr>
        <w:t>.1 Vorphase</w:t>
      </w:r>
    </w:p>
    <w:p w:rsidR="00C431CF" w:rsidRPr="00F369FE" w:rsidRDefault="00C431CF" w:rsidP="00751B67">
      <w:pPr>
        <w:spacing w:line="240" w:lineRule="auto"/>
        <w:ind w:left="708"/>
        <w:rPr>
          <w:rFonts w:ascii="Arial" w:hAnsi="Arial" w:cs="Arial"/>
          <w:b/>
          <w:sz w:val="16"/>
          <w:szCs w:val="16"/>
        </w:rPr>
      </w:pPr>
    </w:p>
    <w:p w:rsidR="00C431CF" w:rsidRPr="00F369FE" w:rsidRDefault="00D01EF0" w:rsidP="00751B67">
      <w:pPr>
        <w:spacing w:line="240" w:lineRule="auto"/>
        <w:ind w:left="708"/>
        <w:rPr>
          <w:rFonts w:ascii="Arial" w:hAnsi="Arial" w:cs="Arial"/>
          <w:b/>
          <w:sz w:val="22"/>
          <w:szCs w:val="22"/>
        </w:rPr>
      </w:pPr>
      <w:r w:rsidRPr="00F369FE">
        <w:rPr>
          <w:rFonts w:ascii="Arial" w:hAnsi="Arial" w:cs="Arial"/>
          <w:b/>
          <w:sz w:val="22"/>
          <w:szCs w:val="22"/>
        </w:rPr>
        <w:tab/>
        <w:t>4</w:t>
      </w:r>
      <w:r w:rsidR="00751B67" w:rsidRPr="00F369FE">
        <w:rPr>
          <w:rFonts w:ascii="Arial" w:hAnsi="Arial" w:cs="Arial"/>
          <w:b/>
          <w:sz w:val="22"/>
          <w:szCs w:val="22"/>
        </w:rPr>
        <w:t>.6</w:t>
      </w:r>
      <w:r w:rsidR="00C431CF" w:rsidRPr="00F369FE">
        <w:rPr>
          <w:rFonts w:ascii="Arial" w:hAnsi="Arial" w:cs="Arial"/>
          <w:b/>
          <w:sz w:val="22"/>
          <w:szCs w:val="22"/>
        </w:rPr>
        <w:t>.2</w:t>
      </w:r>
      <w:r w:rsidR="00C431CF" w:rsidRPr="00F369FE">
        <w:rPr>
          <w:b/>
        </w:rPr>
        <w:t xml:space="preserve"> </w:t>
      </w:r>
      <w:r w:rsidR="00C431CF" w:rsidRPr="00F369FE">
        <w:rPr>
          <w:rFonts w:ascii="Arial" w:hAnsi="Arial" w:cs="Arial"/>
          <w:b/>
          <w:sz w:val="22"/>
          <w:szCs w:val="22"/>
        </w:rPr>
        <w:t>Konzeptphase</w:t>
      </w:r>
      <w:r w:rsidR="00510C85" w:rsidRPr="00F369FE">
        <w:rPr>
          <w:rFonts w:ascii="Arial" w:hAnsi="Arial" w:cs="Arial"/>
          <w:b/>
          <w:sz w:val="22"/>
          <w:szCs w:val="22"/>
        </w:rPr>
        <w:t xml:space="preserve"> 1</w:t>
      </w:r>
    </w:p>
    <w:p w:rsidR="00C431CF" w:rsidRPr="00F369FE" w:rsidRDefault="00C431CF" w:rsidP="00751B67">
      <w:pPr>
        <w:spacing w:line="240" w:lineRule="auto"/>
        <w:ind w:left="708"/>
        <w:rPr>
          <w:rFonts w:ascii="Arial" w:hAnsi="Arial" w:cs="Arial"/>
          <w:b/>
          <w:sz w:val="16"/>
          <w:szCs w:val="16"/>
        </w:rPr>
      </w:pPr>
    </w:p>
    <w:p w:rsidR="00C431CF" w:rsidRPr="00F369FE" w:rsidRDefault="00D01EF0" w:rsidP="00751B67">
      <w:pPr>
        <w:spacing w:line="240" w:lineRule="auto"/>
        <w:ind w:left="708"/>
        <w:rPr>
          <w:rFonts w:ascii="Arial" w:hAnsi="Arial" w:cs="Arial"/>
          <w:b/>
          <w:sz w:val="22"/>
          <w:szCs w:val="22"/>
        </w:rPr>
      </w:pPr>
      <w:r w:rsidRPr="00F369FE">
        <w:rPr>
          <w:rFonts w:ascii="Arial" w:hAnsi="Arial" w:cs="Arial"/>
          <w:b/>
          <w:sz w:val="22"/>
          <w:szCs w:val="22"/>
        </w:rPr>
        <w:tab/>
        <w:t>4</w:t>
      </w:r>
      <w:r w:rsidR="00751B67" w:rsidRPr="00F369FE">
        <w:rPr>
          <w:rFonts w:ascii="Arial" w:hAnsi="Arial" w:cs="Arial"/>
          <w:b/>
          <w:sz w:val="22"/>
          <w:szCs w:val="22"/>
        </w:rPr>
        <w:t>.6</w:t>
      </w:r>
      <w:r w:rsidR="00200CA6" w:rsidRPr="00F369FE">
        <w:rPr>
          <w:rFonts w:ascii="Arial" w:hAnsi="Arial" w:cs="Arial"/>
          <w:b/>
          <w:sz w:val="22"/>
          <w:szCs w:val="22"/>
        </w:rPr>
        <w:t>.3 Vorbereitungsphase</w:t>
      </w:r>
    </w:p>
    <w:p w:rsidR="00C431CF" w:rsidRPr="00F369FE" w:rsidRDefault="00C431CF" w:rsidP="00751B67">
      <w:pPr>
        <w:spacing w:line="240" w:lineRule="auto"/>
        <w:ind w:left="708"/>
        <w:rPr>
          <w:rFonts w:ascii="Arial" w:hAnsi="Arial" w:cs="Arial"/>
          <w:sz w:val="16"/>
          <w:szCs w:val="16"/>
        </w:rPr>
      </w:pPr>
    </w:p>
    <w:p w:rsidR="00C431CF" w:rsidRPr="00F369FE" w:rsidRDefault="00D01EF0" w:rsidP="00751B67">
      <w:pPr>
        <w:spacing w:line="240" w:lineRule="auto"/>
        <w:ind w:left="708"/>
        <w:rPr>
          <w:rFonts w:ascii="Arial" w:hAnsi="Arial" w:cs="Arial"/>
          <w:b/>
          <w:sz w:val="22"/>
          <w:szCs w:val="22"/>
        </w:rPr>
      </w:pPr>
      <w:r w:rsidRPr="00F369FE">
        <w:rPr>
          <w:rFonts w:ascii="Arial" w:hAnsi="Arial" w:cs="Arial"/>
          <w:b/>
          <w:sz w:val="22"/>
          <w:szCs w:val="22"/>
        </w:rPr>
        <w:tab/>
        <w:t>4</w:t>
      </w:r>
      <w:r w:rsidR="00751B67" w:rsidRPr="00F369FE">
        <w:rPr>
          <w:rFonts w:ascii="Arial" w:hAnsi="Arial" w:cs="Arial"/>
          <w:b/>
          <w:sz w:val="22"/>
          <w:szCs w:val="22"/>
        </w:rPr>
        <w:t>.6</w:t>
      </w:r>
      <w:r w:rsidR="00C431CF" w:rsidRPr="00F369FE">
        <w:rPr>
          <w:rFonts w:ascii="Arial" w:hAnsi="Arial" w:cs="Arial"/>
          <w:b/>
          <w:sz w:val="22"/>
          <w:szCs w:val="22"/>
        </w:rPr>
        <w:t xml:space="preserve">.4 </w:t>
      </w:r>
      <w:r w:rsidR="00200CA6" w:rsidRPr="00F369FE">
        <w:rPr>
          <w:rFonts w:ascii="Arial" w:hAnsi="Arial" w:cs="Arial"/>
          <w:b/>
          <w:sz w:val="22"/>
          <w:szCs w:val="22"/>
        </w:rPr>
        <w:t>Erprobungsphase</w:t>
      </w:r>
    </w:p>
    <w:p w:rsidR="00510C85" w:rsidRPr="00F369FE" w:rsidRDefault="00510C85" w:rsidP="00751B67">
      <w:pPr>
        <w:spacing w:line="240" w:lineRule="auto"/>
        <w:ind w:left="708"/>
        <w:rPr>
          <w:rFonts w:ascii="Arial" w:hAnsi="Arial" w:cs="Arial"/>
          <w:b/>
          <w:sz w:val="16"/>
          <w:szCs w:val="16"/>
        </w:rPr>
      </w:pPr>
    </w:p>
    <w:p w:rsidR="00510C85" w:rsidRPr="00F369FE" w:rsidRDefault="00D01EF0" w:rsidP="00751B67">
      <w:pPr>
        <w:spacing w:line="240" w:lineRule="auto"/>
        <w:ind w:left="708"/>
        <w:rPr>
          <w:rFonts w:ascii="Arial" w:hAnsi="Arial" w:cs="Arial"/>
          <w:b/>
          <w:sz w:val="22"/>
          <w:szCs w:val="22"/>
        </w:rPr>
      </w:pPr>
      <w:r w:rsidRPr="00F369FE">
        <w:rPr>
          <w:rFonts w:ascii="Arial" w:hAnsi="Arial" w:cs="Arial"/>
          <w:b/>
          <w:sz w:val="22"/>
          <w:szCs w:val="22"/>
        </w:rPr>
        <w:tab/>
        <w:t>4</w:t>
      </w:r>
      <w:r w:rsidR="00751B67" w:rsidRPr="00F369FE">
        <w:rPr>
          <w:rFonts w:ascii="Arial" w:hAnsi="Arial" w:cs="Arial"/>
          <w:b/>
          <w:sz w:val="22"/>
          <w:szCs w:val="22"/>
        </w:rPr>
        <w:t>.6</w:t>
      </w:r>
      <w:r w:rsidR="00510C85" w:rsidRPr="00F369FE">
        <w:rPr>
          <w:rFonts w:ascii="Arial" w:hAnsi="Arial" w:cs="Arial"/>
          <w:b/>
          <w:sz w:val="22"/>
          <w:szCs w:val="22"/>
        </w:rPr>
        <w:t>.5 Konzeptphase 2</w:t>
      </w:r>
    </w:p>
    <w:p w:rsidR="00C431CF" w:rsidRPr="00F369FE" w:rsidRDefault="00C431CF" w:rsidP="00751B67">
      <w:pPr>
        <w:spacing w:line="240" w:lineRule="auto"/>
        <w:ind w:left="708"/>
        <w:rPr>
          <w:rFonts w:ascii="Arial" w:hAnsi="Arial" w:cs="Arial"/>
          <w:b/>
          <w:sz w:val="16"/>
          <w:szCs w:val="16"/>
        </w:rPr>
      </w:pPr>
    </w:p>
    <w:p w:rsidR="00C431CF" w:rsidRPr="00F369FE" w:rsidRDefault="00D01EF0" w:rsidP="00751B67">
      <w:pPr>
        <w:spacing w:line="240" w:lineRule="auto"/>
        <w:ind w:left="708"/>
        <w:rPr>
          <w:rFonts w:ascii="Arial" w:hAnsi="Arial" w:cs="Arial"/>
          <w:b/>
          <w:sz w:val="22"/>
          <w:szCs w:val="22"/>
        </w:rPr>
      </w:pPr>
      <w:r w:rsidRPr="00F369FE">
        <w:rPr>
          <w:rFonts w:ascii="Arial" w:hAnsi="Arial" w:cs="Arial"/>
          <w:b/>
          <w:sz w:val="22"/>
          <w:szCs w:val="22"/>
        </w:rPr>
        <w:tab/>
        <w:t>4</w:t>
      </w:r>
      <w:r w:rsidR="00C431CF" w:rsidRPr="00F369FE">
        <w:rPr>
          <w:rFonts w:ascii="Arial" w:hAnsi="Arial" w:cs="Arial"/>
          <w:b/>
          <w:sz w:val="22"/>
          <w:szCs w:val="22"/>
        </w:rPr>
        <w:t>.</w:t>
      </w:r>
      <w:r w:rsidR="00751B67" w:rsidRPr="00F369FE">
        <w:rPr>
          <w:rFonts w:ascii="Arial" w:hAnsi="Arial" w:cs="Arial"/>
          <w:b/>
          <w:sz w:val="22"/>
          <w:szCs w:val="22"/>
        </w:rPr>
        <w:t>6</w:t>
      </w:r>
      <w:r w:rsidR="00C431CF" w:rsidRPr="00F369FE">
        <w:rPr>
          <w:rFonts w:ascii="Arial" w:hAnsi="Arial" w:cs="Arial"/>
          <w:b/>
          <w:sz w:val="22"/>
          <w:szCs w:val="22"/>
        </w:rPr>
        <w:t>.</w:t>
      </w:r>
      <w:r w:rsidR="00510C85" w:rsidRPr="00F369FE">
        <w:rPr>
          <w:rFonts w:ascii="Arial" w:hAnsi="Arial" w:cs="Arial"/>
          <w:b/>
          <w:sz w:val="22"/>
          <w:szCs w:val="22"/>
        </w:rPr>
        <w:t>6</w:t>
      </w:r>
      <w:r w:rsidR="00C431CF" w:rsidRPr="00F369FE">
        <w:rPr>
          <w:rFonts w:ascii="Arial" w:hAnsi="Arial" w:cs="Arial"/>
          <w:b/>
          <w:sz w:val="22"/>
          <w:szCs w:val="22"/>
        </w:rPr>
        <w:t xml:space="preserve"> </w:t>
      </w:r>
      <w:r w:rsidR="00510C85" w:rsidRPr="00F369FE">
        <w:rPr>
          <w:rFonts w:ascii="Arial" w:hAnsi="Arial" w:cs="Arial"/>
          <w:b/>
          <w:sz w:val="22"/>
          <w:szCs w:val="22"/>
        </w:rPr>
        <w:t>Nachsteuerungsphase</w:t>
      </w:r>
    </w:p>
    <w:p w:rsidR="00C431CF" w:rsidRPr="00F369FE" w:rsidRDefault="00C431CF" w:rsidP="00751B67">
      <w:pPr>
        <w:spacing w:line="240" w:lineRule="auto"/>
        <w:ind w:left="708"/>
        <w:rPr>
          <w:rFonts w:ascii="Arial" w:hAnsi="Arial" w:cs="Arial"/>
          <w:sz w:val="22"/>
          <w:szCs w:val="22"/>
        </w:rPr>
      </w:pPr>
    </w:p>
    <w:p w:rsidR="007E5866" w:rsidRPr="00F369FE" w:rsidRDefault="00D01EF0" w:rsidP="00751B67">
      <w:pPr>
        <w:spacing w:line="240" w:lineRule="auto"/>
        <w:rPr>
          <w:rFonts w:ascii="Arial" w:hAnsi="Arial" w:cs="Arial"/>
          <w:sz w:val="22"/>
          <w:szCs w:val="22"/>
        </w:rPr>
      </w:pPr>
      <w:r w:rsidRPr="00F369FE">
        <w:rPr>
          <w:rFonts w:ascii="Arial" w:hAnsi="Arial" w:cs="Arial"/>
          <w:b/>
          <w:bCs/>
          <w:sz w:val="22"/>
          <w:szCs w:val="22"/>
        </w:rPr>
        <w:t>5</w:t>
      </w:r>
      <w:r w:rsidR="00C546CE" w:rsidRPr="00F369FE">
        <w:rPr>
          <w:rFonts w:ascii="Arial" w:hAnsi="Arial" w:cs="Arial"/>
          <w:b/>
          <w:bCs/>
          <w:sz w:val="22"/>
          <w:szCs w:val="22"/>
        </w:rPr>
        <w:t xml:space="preserve"> Strukturbildende Wirkungen</w:t>
      </w:r>
      <w:r w:rsidR="00947F66" w:rsidRPr="00F369FE">
        <w:rPr>
          <w:rFonts w:ascii="Arial" w:hAnsi="Arial" w:cs="Arial"/>
          <w:b/>
          <w:bCs/>
          <w:sz w:val="22"/>
          <w:szCs w:val="22"/>
        </w:rPr>
        <w:t>/Innovationskraft</w:t>
      </w:r>
      <w:r w:rsidR="00C546CE" w:rsidRPr="00F369FE">
        <w:rPr>
          <w:rFonts w:ascii="Arial" w:hAnsi="Arial" w:cs="Arial"/>
          <w:b/>
          <w:bCs/>
          <w:sz w:val="22"/>
          <w:szCs w:val="22"/>
        </w:rPr>
        <w:t xml:space="preserve"> der Investitionsmaßnahmen</w:t>
      </w:r>
    </w:p>
    <w:p w:rsidR="007E5866" w:rsidRPr="00F369FE" w:rsidRDefault="007E5866" w:rsidP="00751B67">
      <w:pPr>
        <w:spacing w:line="240" w:lineRule="auto"/>
        <w:rPr>
          <w:rFonts w:ascii="Arial" w:hAnsi="Arial" w:cs="Arial"/>
          <w:sz w:val="22"/>
          <w:szCs w:val="22"/>
        </w:rPr>
      </w:pPr>
    </w:p>
    <w:p w:rsidR="00947F66" w:rsidRPr="00F369FE" w:rsidRDefault="00D01EF0" w:rsidP="00751B67">
      <w:pPr>
        <w:spacing w:line="240" w:lineRule="auto"/>
        <w:rPr>
          <w:rFonts w:ascii="Arial" w:hAnsi="Arial" w:cs="Arial"/>
          <w:b/>
          <w:sz w:val="22"/>
          <w:szCs w:val="22"/>
        </w:rPr>
      </w:pPr>
      <w:r w:rsidRPr="00F369FE">
        <w:rPr>
          <w:rFonts w:ascii="Arial" w:hAnsi="Arial" w:cs="Arial"/>
          <w:b/>
          <w:sz w:val="22"/>
          <w:szCs w:val="22"/>
        </w:rPr>
        <w:t>6</w:t>
      </w:r>
      <w:r w:rsidR="00947F66" w:rsidRPr="00F369FE">
        <w:rPr>
          <w:rFonts w:ascii="Arial" w:hAnsi="Arial" w:cs="Arial"/>
          <w:b/>
          <w:sz w:val="22"/>
          <w:szCs w:val="22"/>
        </w:rPr>
        <w:t xml:space="preserve"> Sicherstellung der Nachhaltigkeit</w:t>
      </w:r>
    </w:p>
    <w:p w:rsidR="00947F66" w:rsidRPr="00F369FE" w:rsidRDefault="00947F66" w:rsidP="00751B67">
      <w:pPr>
        <w:spacing w:line="240" w:lineRule="auto"/>
        <w:rPr>
          <w:rFonts w:ascii="Arial" w:hAnsi="Arial" w:cs="Arial"/>
          <w:sz w:val="22"/>
          <w:szCs w:val="22"/>
        </w:rPr>
      </w:pPr>
    </w:p>
    <w:p w:rsidR="007E5866" w:rsidRPr="00F369FE" w:rsidRDefault="00D01EF0" w:rsidP="00751B67">
      <w:pPr>
        <w:spacing w:line="240" w:lineRule="auto"/>
        <w:rPr>
          <w:rFonts w:ascii="Arial" w:hAnsi="Arial" w:cs="Arial"/>
          <w:b/>
          <w:sz w:val="22"/>
          <w:szCs w:val="22"/>
        </w:rPr>
      </w:pPr>
      <w:r w:rsidRPr="00F369FE">
        <w:rPr>
          <w:rFonts w:ascii="Arial" w:hAnsi="Arial" w:cs="Arial"/>
          <w:b/>
          <w:sz w:val="22"/>
          <w:szCs w:val="22"/>
        </w:rPr>
        <w:t>7</w:t>
      </w:r>
      <w:r w:rsidR="004455EA" w:rsidRPr="00F369FE">
        <w:rPr>
          <w:rFonts w:ascii="Arial" w:hAnsi="Arial" w:cs="Arial"/>
          <w:b/>
          <w:sz w:val="22"/>
          <w:szCs w:val="22"/>
        </w:rPr>
        <w:t xml:space="preserve"> </w:t>
      </w:r>
      <w:r w:rsidR="00C546CE" w:rsidRPr="00F369FE">
        <w:rPr>
          <w:rFonts w:ascii="Arial" w:hAnsi="Arial" w:cs="Arial"/>
          <w:b/>
          <w:sz w:val="22"/>
          <w:szCs w:val="22"/>
        </w:rPr>
        <w:t>Investitionsplanung</w:t>
      </w:r>
    </w:p>
    <w:p w:rsidR="00C431CF" w:rsidRPr="00F369FE" w:rsidRDefault="00C431CF" w:rsidP="00751B67">
      <w:pPr>
        <w:spacing w:line="240" w:lineRule="auto"/>
        <w:rPr>
          <w:rFonts w:ascii="Arial" w:hAnsi="Arial" w:cs="Arial"/>
          <w:sz w:val="16"/>
          <w:szCs w:val="16"/>
        </w:rPr>
      </w:pPr>
    </w:p>
    <w:p w:rsidR="006D3727" w:rsidRPr="00F369FE" w:rsidRDefault="00D01EF0" w:rsidP="00751B67">
      <w:pPr>
        <w:spacing w:line="240" w:lineRule="auto"/>
        <w:ind w:left="708"/>
        <w:rPr>
          <w:rFonts w:ascii="Arial" w:hAnsi="Arial" w:cs="Arial"/>
          <w:b/>
          <w:sz w:val="22"/>
          <w:szCs w:val="22"/>
        </w:rPr>
      </w:pPr>
      <w:r w:rsidRPr="00F369FE">
        <w:rPr>
          <w:rFonts w:ascii="Arial" w:hAnsi="Arial" w:cs="Arial"/>
          <w:b/>
          <w:sz w:val="22"/>
          <w:szCs w:val="22"/>
        </w:rPr>
        <w:t>7</w:t>
      </w:r>
      <w:r w:rsidR="006D3727" w:rsidRPr="00F369FE">
        <w:rPr>
          <w:rFonts w:ascii="Arial" w:hAnsi="Arial" w:cs="Arial"/>
          <w:b/>
          <w:sz w:val="22"/>
          <w:szCs w:val="22"/>
        </w:rPr>
        <w:t>.1 Zeitplanung und Festlegung der Meilensteine</w:t>
      </w:r>
    </w:p>
    <w:p w:rsidR="00C431CF" w:rsidRPr="00F369FE" w:rsidRDefault="00C431CF" w:rsidP="00751B67">
      <w:pPr>
        <w:spacing w:line="240" w:lineRule="auto"/>
        <w:ind w:left="708"/>
        <w:rPr>
          <w:rFonts w:ascii="Arial" w:hAnsi="Arial" w:cs="Arial"/>
          <w:b/>
          <w:sz w:val="16"/>
          <w:szCs w:val="16"/>
        </w:rPr>
      </w:pPr>
    </w:p>
    <w:p w:rsidR="006D3727" w:rsidRPr="00F369FE" w:rsidRDefault="00D01EF0" w:rsidP="006D3727">
      <w:pPr>
        <w:spacing w:line="240" w:lineRule="auto"/>
        <w:ind w:left="708"/>
        <w:rPr>
          <w:rFonts w:ascii="Arial" w:hAnsi="Arial" w:cs="Arial"/>
          <w:b/>
          <w:sz w:val="22"/>
          <w:szCs w:val="22"/>
        </w:rPr>
      </w:pPr>
      <w:r w:rsidRPr="00F369FE">
        <w:rPr>
          <w:rFonts w:ascii="Arial" w:hAnsi="Arial" w:cs="Arial"/>
          <w:b/>
          <w:sz w:val="22"/>
          <w:szCs w:val="22"/>
        </w:rPr>
        <w:t>7</w:t>
      </w:r>
      <w:r w:rsidR="004455EA" w:rsidRPr="00F369FE">
        <w:rPr>
          <w:rFonts w:ascii="Arial" w:hAnsi="Arial" w:cs="Arial"/>
          <w:b/>
          <w:sz w:val="22"/>
          <w:szCs w:val="22"/>
        </w:rPr>
        <w:t xml:space="preserve">.2 </w:t>
      </w:r>
      <w:r w:rsidR="006D3727" w:rsidRPr="00F369FE">
        <w:rPr>
          <w:rFonts w:ascii="Arial" w:hAnsi="Arial" w:cs="Arial"/>
          <w:b/>
          <w:sz w:val="22"/>
          <w:szCs w:val="22"/>
        </w:rPr>
        <w:t>Kosten- und Finanzierungsplanung</w:t>
      </w:r>
    </w:p>
    <w:p w:rsidR="007E5866" w:rsidRPr="00F369FE" w:rsidRDefault="007E5866" w:rsidP="00751B67">
      <w:pPr>
        <w:tabs>
          <w:tab w:val="left" w:pos="1830"/>
        </w:tabs>
        <w:spacing w:line="240" w:lineRule="auto"/>
        <w:rPr>
          <w:rFonts w:ascii="Arial" w:hAnsi="Arial" w:cs="Arial"/>
          <w:sz w:val="22"/>
          <w:szCs w:val="22"/>
        </w:rPr>
      </w:pPr>
    </w:p>
    <w:p w:rsidR="0001439C" w:rsidRPr="00F369FE" w:rsidRDefault="00D01EF0" w:rsidP="00306D77">
      <w:pPr>
        <w:spacing w:line="240" w:lineRule="auto"/>
        <w:rPr>
          <w:rFonts w:ascii="Arial" w:hAnsi="Arial" w:cs="Arial"/>
          <w:b/>
          <w:sz w:val="22"/>
          <w:szCs w:val="22"/>
        </w:rPr>
      </w:pPr>
      <w:r w:rsidRPr="00F369FE">
        <w:rPr>
          <w:rFonts w:ascii="Arial" w:hAnsi="Arial" w:cs="Arial"/>
          <w:b/>
          <w:sz w:val="22"/>
          <w:szCs w:val="22"/>
        </w:rPr>
        <w:t>8</w:t>
      </w:r>
      <w:r w:rsidR="0001439C" w:rsidRPr="00F369FE">
        <w:rPr>
          <w:rFonts w:ascii="Arial" w:hAnsi="Arial" w:cs="Arial"/>
          <w:b/>
          <w:sz w:val="22"/>
          <w:szCs w:val="22"/>
        </w:rPr>
        <w:t xml:space="preserve"> </w:t>
      </w:r>
      <w:r w:rsidR="004455EA" w:rsidRPr="00F369FE">
        <w:rPr>
          <w:rFonts w:ascii="Arial" w:hAnsi="Arial" w:cs="Arial"/>
          <w:b/>
          <w:sz w:val="22"/>
          <w:szCs w:val="22"/>
        </w:rPr>
        <w:t xml:space="preserve">Bestätigung über ein auf die Ziele der Investitionsmaßnahme abgestimmtes Konzept </w:t>
      </w:r>
    </w:p>
    <w:p w:rsidR="004455EA" w:rsidRPr="00F369FE" w:rsidRDefault="0001439C" w:rsidP="00306D77">
      <w:pPr>
        <w:spacing w:line="240" w:lineRule="auto"/>
        <w:rPr>
          <w:rFonts w:ascii="Arial" w:hAnsi="Arial" w:cs="Arial"/>
          <w:b/>
          <w:sz w:val="22"/>
          <w:szCs w:val="22"/>
        </w:rPr>
      </w:pPr>
      <w:r w:rsidRPr="00F369FE">
        <w:rPr>
          <w:rFonts w:ascii="Arial" w:hAnsi="Arial" w:cs="Arial"/>
          <w:b/>
          <w:sz w:val="22"/>
          <w:szCs w:val="22"/>
        </w:rPr>
        <w:t xml:space="preserve">   </w:t>
      </w:r>
      <w:r w:rsidR="004455EA" w:rsidRPr="00F369FE">
        <w:rPr>
          <w:rFonts w:ascii="Arial" w:hAnsi="Arial" w:cs="Arial"/>
          <w:b/>
          <w:sz w:val="22"/>
          <w:szCs w:val="22"/>
        </w:rPr>
        <w:t xml:space="preserve">des Antragstellers über die Sicherstellung </w:t>
      </w:r>
      <w:r w:rsidR="00E74515" w:rsidRPr="00F369FE">
        <w:rPr>
          <w:rFonts w:ascii="Arial" w:hAnsi="Arial" w:cs="Arial"/>
          <w:b/>
          <w:sz w:val="22"/>
          <w:szCs w:val="22"/>
        </w:rPr>
        <w:t>des Einsatz</w:t>
      </w:r>
      <w:r w:rsidR="00675DAC" w:rsidRPr="00F369FE">
        <w:rPr>
          <w:rFonts w:ascii="Arial" w:hAnsi="Arial" w:cs="Arial"/>
          <w:b/>
          <w:sz w:val="22"/>
          <w:szCs w:val="22"/>
        </w:rPr>
        <w:t>es</w:t>
      </w:r>
    </w:p>
    <w:p w:rsidR="004455EA" w:rsidRPr="00F369FE" w:rsidRDefault="004455EA" w:rsidP="00306D77">
      <w:pPr>
        <w:tabs>
          <w:tab w:val="left" w:pos="1830"/>
        </w:tabs>
        <w:spacing w:line="240" w:lineRule="auto"/>
        <w:rPr>
          <w:rFonts w:ascii="Arial" w:hAnsi="Arial" w:cs="Arial"/>
          <w:sz w:val="22"/>
          <w:szCs w:val="22"/>
        </w:rPr>
      </w:pPr>
    </w:p>
    <w:p w:rsidR="0001439C" w:rsidRPr="00F369FE" w:rsidRDefault="00D01EF0" w:rsidP="00306D77">
      <w:pPr>
        <w:spacing w:line="240" w:lineRule="auto"/>
        <w:rPr>
          <w:rFonts w:ascii="Arial" w:hAnsi="Arial" w:cs="Arial"/>
          <w:b/>
          <w:sz w:val="22"/>
          <w:szCs w:val="22"/>
        </w:rPr>
      </w:pPr>
      <w:r w:rsidRPr="00F369FE">
        <w:rPr>
          <w:rFonts w:ascii="Arial" w:hAnsi="Arial" w:cs="Arial"/>
          <w:b/>
          <w:sz w:val="22"/>
          <w:szCs w:val="22"/>
        </w:rPr>
        <w:t>9</w:t>
      </w:r>
      <w:r w:rsidR="0001439C" w:rsidRPr="00F369FE">
        <w:rPr>
          <w:rFonts w:ascii="Arial" w:hAnsi="Arial" w:cs="Arial"/>
          <w:b/>
          <w:sz w:val="22"/>
          <w:szCs w:val="22"/>
        </w:rPr>
        <w:t xml:space="preserve"> </w:t>
      </w:r>
      <w:r w:rsidR="004455EA" w:rsidRPr="00F369FE">
        <w:rPr>
          <w:rFonts w:ascii="Arial" w:hAnsi="Arial" w:cs="Arial"/>
          <w:b/>
          <w:sz w:val="22"/>
          <w:szCs w:val="22"/>
        </w:rPr>
        <w:t xml:space="preserve">Erklärung, dass es sich um einen selbstständigen Abschnitt einer schon </w:t>
      </w:r>
    </w:p>
    <w:p w:rsidR="004455EA" w:rsidRPr="00F369FE" w:rsidRDefault="0001439C" w:rsidP="00306D77">
      <w:pPr>
        <w:spacing w:line="240" w:lineRule="auto"/>
        <w:rPr>
          <w:rFonts w:ascii="Arial" w:hAnsi="Arial" w:cs="Arial"/>
          <w:b/>
          <w:sz w:val="22"/>
          <w:szCs w:val="22"/>
        </w:rPr>
      </w:pPr>
      <w:r w:rsidRPr="00F369FE">
        <w:rPr>
          <w:rFonts w:ascii="Arial" w:hAnsi="Arial" w:cs="Arial"/>
          <w:b/>
          <w:sz w:val="22"/>
          <w:szCs w:val="22"/>
        </w:rPr>
        <w:t xml:space="preserve">   </w:t>
      </w:r>
      <w:r w:rsidR="004455EA" w:rsidRPr="00F369FE">
        <w:rPr>
          <w:rFonts w:ascii="Arial" w:hAnsi="Arial" w:cs="Arial"/>
          <w:b/>
          <w:sz w:val="22"/>
          <w:szCs w:val="22"/>
        </w:rPr>
        <w:t>begonnenen</w:t>
      </w:r>
      <w:r w:rsidRPr="00F369FE">
        <w:rPr>
          <w:rFonts w:ascii="Arial" w:hAnsi="Arial" w:cs="Arial"/>
          <w:b/>
          <w:sz w:val="22"/>
          <w:szCs w:val="22"/>
        </w:rPr>
        <w:t xml:space="preserve"> </w:t>
      </w:r>
      <w:r w:rsidR="004455EA" w:rsidRPr="00F369FE">
        <w:rPr>
          <w:rFonts w:ascii="Arial" w:hAnsi="Arial" w:cs="Arial"/>
          <w:b/>
          <w:sz w:val="22"/>
          <w:szCs w:val="22"/>
        </w:rPr>
        <w:t>Investitionsmaßnahme handelt</w:t>
      </w:r>
    </w:p>
    <w:p w:rsidR="004455EA" w:rsidRPr="00F369FE" w:rsidRDefault="004455EA" w:rsidP="00306D77">
      <w:pPr>
        <w:tabs>
          <w:tab w:val="left" w:pos="1830"/>
        </w:tabs>
        <w:spacing w:line="240" w:lineRule="auto"/>
        <w:rPr>
          <w:rFonts w:ascii="Arial" w:hAnsi="Arial" w:cs="Arial"/>
          <w:sz w:val="22"/>
          <w:szCs w:val="22"/>
        </w:rPr>
      </w:pPr>
    </w:p>
    <w:p w:rsidR="0001439C" w:rsidRPr="00F369FE" w:rsidRDefault="00D01EF0" w:rsidP="00306D77">
      <w:pPr>
        <w:tabs>
          <w:tab w:val="left" w:pos="1830"/>
        </w:tabs>
        <w:spacing w:line="240" w:lineRule="auto"/>
        <w:rPr>
          <w:rFonts w:ascii="Arial" w:hAnsi="Arial" w:cs="Arial"/>
          <w:b/>
          <w:sz w:val="22"/>
          <w:szCs w:val="22"/>
        </w:rPr>
      </w:pPr>
      <w:r w:rsidRPr="00F369FE">
        <w:rPr>
          <w:rFonts w:ascii="Arial" w:hAnsi="Arial" w:cs="Arial"/>
          <w:b/>
          <w:sz w:val="22"/>
          <w:szCs w:val="22"/>
        </w:rPr>
        <w:t>10</w:t>
      </w:r>
      <w:r w:rsidR="0001439C" w:rsidRPr="00F369FE">
        <w:rPr>
          <w:rFonts w:ascii="Arial" w:hAnsi="Arial" w:cs="Arial"/>
          <w:b/>
          <w:sz w:val="22"/>
          <w:szCs w:val="22"/>
        </w:rPr>
        <w:t xml:space="preserve"> </w:t>
      </w:r>
      <w:r w:rsidR="00C546CE" w:rsidRPr="00F369FE">
        <w:rPr>
          <w:rFonts w:ascii="Arial" w:hAnsi="Arial" w:cs="Arial"/>
          <w:b/>
          <w:sz w:val="22"/>
          <w:szCs w:val="22"/>
        </w:rPr>
        <w:t>Erklärung über die Bereitschaft, die Ergebnisse länderübergreifender</w:t>
      </w:r>
      <w:r w:rsidR="004455EA" w:rsidRPr="00F369FE">
        <w:rPr>
          <w:rFonts w:ascii="Arial" w:hAnsi="Arial" w:cs="Arial"/>
          <w:b/>
          <w:sz w:val="22"/>
          <w:szCs w:val="22"/>
        </w:rPr>
        <w:t xml:space="preserve"> </w:t>
      </w:r>
    </w:p>
    <w:p w:rsidR="00C546CE" w:rsidRPr="00F369FE" w:rsidRDefault="0001439C" w:rsidP="00306D77">
      <w:pPr>
        <w:tabs>
          <w:tab w:val="left" w:pos="1830"/>
        </w:tabs>
        <w:spacing w:line="240" w:lineRule="auto"/>
        <w:rPr>
          <w:rFonts w:ascii="Arial" w:hAnsi="Arial" w:cs="Arial"/>
          <w:b/>
          <w:sz w:val="22"/>
          <w:szCs w:val="22"/>
        </w:rPr>
      </w:pPr>
      <w:r w:rsidRPr="00F369FE">
        <w:rPr>
          <w:rFonts w:ascii="Arial" w:hAnsi="Arial" w:cs="Arial"/>
          <w:b/>
          <w:sz w:val="22"/>
          <w:szCs w:val="22"/>
        </w:rPr>
        <w:t xml:space="preserve">   </w:t>
      </w:r>
      <w:r w:rsidR="00D01EF0" w:rsidRPr="00F369FE">
        <w:rPr>
          <w:rFonts w:ascii="Arial" w:hAnsi="Arial" w:cs="Arial"/>
          <w:b/>
          <w:sz w:val="22"/>
          <w:szCs w:val="22"/>
        </w:rPr>
        <w:t xml:space="preserve">  </w:t>
      </w:r>
      <w:r w:rsidR="00C546CE" w:rsidRPr="00F369FE">
        <w:rPr>
          <w:rFonts w:ascii="Arial" w:hAnsi="Arial" w:cs="Arial"/>
          <w:b/>
          <w:sz w:val="22"/>
          <w:szCs w:val="22"/>
        </w:rPr>
        <w:t>Investitionsmaßnahmen anderen Ländern auf deren Wunsch zur</w:t>
      </w:r>
    </w:p>
    <w:p w:rsidR="007E5866" w:rsidRPr="00F369FE" w:rsidRDefault="0001439C" w:rsidP="00306D77">
      <w:pPr>
        <w:tabs>
          <w:tab w:val="left" w:pos="1830"/>
        </w:tabs>
        <w:spacing w:line="240" w:lineRule="auto"/>
        <w:rPr>
          <w:rFonts w:ascii="Arial" w:hAnsi="Arial" w:cs="Arial"/>
          <w:b/>
          <w:sz w:val="22"/>
          <w:szCs w:val="22"/>
        </w:rPr>
      </w:pPr>
      <w:r w:rsidRPr="00F369FE">
        <w:rPr>
          <w:rFonts w:ascii="Arial" w:hAnsi="Arial" w:cs="Arial"/>
          <w:b/>
          <w:sz w:val="22"/>
          <w:szCs w:val="22"/>
        </w:rPr>
        <w:t xml:space="preserve">   </w:t>
      </w:r>
      <w:r w:rsidR="00D01EF0" w:rsidRPr="00F369FE">
        <w:rPr>
          <w:rFonts w:ascii="Arial" w:hAnsi="Arial" w:cs="Arial"/>
          <w:b/>
          <w:sz w:val="22"/>
          <w:szCs w:val="22"/>
        </w:rPr>
        <w:t xml:space="preserve">  </w:t>
      </w:r>
      <w:r w:rsidR="004455EA" w:rsidRPr="00F369FE">
        <w:rPr>
          <w:rFonts w:ascii="Arial" w:hAnsi="Arial" w:cs="Arial"/>
          <w:b/>
          <w:sz w:val="22"/>
          <w:szCs w:val="22"/>
        </w:rPr>
        <w:t>Verfügung zu stellen</w:t>
      </w:r>
    </w:p>
    <w:p w:rsidR="004455EA" w:rsidRPr="00F369FE" w:rsidRDefault="004455EA" w:rsidP="00751B67">
      <w:pPr>
        <w:tabs>
          <w:tab w:val="left" w:pos="1830"/>
        </w:tabs>
        <w:spacing w:line="240" w:lineRule="auto"/>
        <w:rPr>
          <w:rFonts w:ascii="Arial" w:hAnsi="Arial" w:cs="Arial"/>
          <w:sz w:val="22"/>
          <w:szCs w:val="22"/>
        </w:rPr>
      </w:pPr>
    </w:p>
    <w:p w:rsidR="00C431CF" w:rsidRPr="00F369FE" w:rsidRDefault="00C431CF" w:rsidP="00337C96">
      <w:pPr>
        <w:autoSpaceDE w:val="0"/>
        <w:autoSpaceDN w:val="0"/>
        <w:adjustRightInd w:val="0"/>
        <w:spacing w:line="240" w:lineRule="auto"/>
        <w:rPr>
          <w:rFonts w:ascii="Arial" w:hAnsi="Arial" w:cs="Arial"/>
          <w:sz w:val="22"/>
          <w:szCs w:val="22"/>
        </w:rPr>
      </w:pPr>
      <w:r w:rsidRPr="00F369FE">
        <w:rPr>
          <w:rFonts w:ascii="Arial" w:hAnsi="Arial" w:cs="Arial"/>
          <w:b/>
          <w:bCs/>
          <w:sz w:val="22"/>
          <w:szCs w:val="22"/>
        </w:rPr>
        <w:t xml:space="preserve">   </w:t>
      </w:r>
      <w:r w:rsidR="00434E60" w:rsidRPr="00F369FE">
        <w:rPr>
          <w:rFonts w:ascii="Arial" w:hAnsi="Arial" w:cs="Arial"/>
          <w:b/>
          <w:bCs/>
          <w:sz w:val="22"/>
          <w:szCs w:val="22"/>
        </w:rPr>
        <w:t>Anlage</w:t>
      </w:r>
      <w:r w:rsidRPr="00F369FE">
        <w:rPr>
          <w:rFonts w:ascii="Arial" w:hAnsi="Arial" w:cs="Arial"/>
          <w:sz w:val="22"/>
          <w:szCs w:val="22"/>
        </w:rPr>
        <w:br w:type="page"/>
      </w:r>
    </w:p>
    <w:p w:rsidR="00AF247D" w:rsidRPr="00211CC9" w:rsidRDefault="00384492" w:rsidP="00384492">
      <w:pPr>
        <w:rPr>
          <w:rFonts w:ascii="Arial" w:hAnsi="Arial" w:cs="Arial"/>
          <w:b/>
          <w:bCs/>
          <w:sz w:val="22"/>
          <w:szCs w:val="22"/>
          <w:u w:val="single"/>
        </w:rPr>
      </w:pPr>
      <w:r w:rsidRPr="00211CC9">
        <w:rPr>
          <w:rFonts w:ascii="Arial" w:hAnsi="Arial" w:cs="Arial"/>
          <w:b/>
          <w:bCs/>
          <w:sz w:val="22"/>
          <w:szCs w:val="22"/>
          <w:u w:val="single"/>
        </w:rPr>
        <w:lastRenderedPageBreak/>
        <w:t>Au</w:t>
      </w:r>
      <w:r w:rsidR="00306D77" w:rsidRPr="00211CC9">
        <w:rPr>
          <w:rFonts w:ascii="Arial" w:hAnsi="Arial" w:cs="Arial"/>
          <w:b/>
          <w:bCs/>
          <w:sz w:val="22"/>
          <w:szCs w:val="22"/>
          <w:u w:val="single"/>
        </w:rPr>
        <w:t>ftrag zur Erarbeitung des</w:t>
      </w:r>
      <w:r w:rsidR="00894485" w:rsidRPr="00211CC9">
        <w:rPr>
          <w:rFonts w:ascii="Arial" w:hAnsi="Arial" w:cs="Arial"/>
          <w:b/>
          <w:bCs/>
          <w:sz w:val="22"/>
          <w:szCs w:val="22"/>
          <w:u w:val="single"/>
        </w:rPr>
        <w:t xml:space="preserve"> </w:t>
      </w:r>
      <w:r w:rsidR="00217509" w:rsidRPr="00211CC9">
        <w:rPr>
          <w:rFonts w:ascii="Arial" w:hAnsi="Arial" w:cs="Arial"/>
          <w:b/>
          <w:bCs/>
          <w:sz w:val="22"/>
          <w:szCs w:val="22"/>
          <w:u w:val="single"/>
        </w:rPr>
        <w:t>Pilotprojekt</w:t>
      </w:r>
      <w:r w:rsidR="00306D77" w:rsidRPr="00211CC9">
        <w:rPr>
          <w:rFonts w:ascii="Arial" w:hAnsi="Arial" w:cs="Arial"/>
          <w:b/>
          <w:bCs/>
          <w:sz w:val="22"/>
          <w:szCs w:val="22"/>
          <w:u w:val="single"/>
        </w:rPr>
        <w:t>s</w:t>
      </w:r>
      <w:r w:rsidRPr="00211CC9">
        <w:rPr>
          <w:rFonts w:ascii="Arial" w:hAnsi="Arial" w:cs="Arial"/>
          <w:b/>
          <w:bCs/>
          <w:sz w:val="22"/>
          <w:szCs w:val="22"/>
          <w:u w:val="single"/>
        </w:rPr>
        <w:t xml:space="preserve"> DigLu                                                                   </w:t>
      </w:r>
    </w:p>
    <w:p w:rsidR="00306D77" w:rsidRPr="004B5EED" w:rsidRDefault="00306D77" w:rsidP="00384492">
      <w:pPr>
        <w:rPr>
          <w:rFonts w:ascii="Arial" w:hAnsi="Arial" w:cs="Arial"/>
          <w:sz w:val="22"/>
          <w:szCs w:val="22"/>
        </w:rPr>
      </w:pPr>
    </w:p>
    <w:p w:rsidR="00384492" w:rsidRPr="004B5EED" w:rsidRDefault="00384492" w:rsidP="00306D77">
      <w:pPr>
        <w:jc w:val="both"/>
        <w:rPr>
          <w:rFonts w:ascii="Arial" w:hAnsi="Arial" w:cs="Arial"/>
          <w:sz w:val="22"/>
          <w:szCs w:val="22"/>
        </w:rPr>
      </w:pPr>
      <w:r w:rsidRPr="004B5EED">
        <w:rPr>
          <w:rFonts w:ascii="Arial" w:hAnsi="Arial" w:cs="Arial"/>
          <w:sz w:val="22"/>
          <w:szCs w:val="22"/>
        </w:rPr>
        <w:t>Der Schulausschuss der KMK hat auf seiner 392. Sitzung am 17./18.10.2013 die Län-derkonferenz für die Beschulung von Kindern Beruflich Reisender beauftragt</w:t>
      </w:r>
      <w:r w:rsidR="00217509" w:rsidRPr="004B5EED">
        <w:rPr>
          <w:rFonts w:ascii="Arial" w:hAnsi="Arial" w:cs="Arial"/>
          <w:sz w:val="22"/>
          <w:szCs w:val="22"/>
        </w:rPr>
        <w:t>,</w:t>
      </w:r>
      <w:r w:rsidRPr="004B5EED">
        <w:rPr>
          <w:rFonts w:ascii="Arial" w:hAnsi="Arial" w:cs="Arial"/>
          <w:sz w:val="22"/>
          <w:szCs w:val="22"/>
        </w:rPr>
        <w:t xml:space="preserve"> ein neues Schulkonzept zu erarbeiten mit dem Ziel, eine flächendeckende vergleichbare schulische Versorgung reisender Kinder unter Berücksichtigung der gegenwärtigen Rahmen</w:t>
      </w:r>
      <w:r w:rsidR="00043241">
        <w:rPr>
          <w:rFonts w:ascii="Arial" w:hAnsi="Arial" w:cs="Arial"/>
          <w:sz w:val="22"/>
          <w:szCs w:val="22"/>
        </w:rPr>
        <w:t>- bedin</w:t>
      </w:r>
      <w:r w:rsidRPr="004B5EED">
        <w:rPr>
          <w:rFonts w:ascii="Arial" w:hAnsi="Arial" w:cs="Arial"/>
          <w:sz w:val="22"/>
          <w:szCs w:val="22"/>
        </w:rPr>
        <w:t>gungen in den einzelnen Ländern zu ermöglichen.</w:t>
      </w:r>
    </w:p>
    <w:p w:rsidR="00384492" w:rsidRPr="004B5EED" w:rsidRDefault="00217509" w:rsidP="00306D77">
      <w:pPr>
        <w:jc w:val="both"/>
        <w:rPr>
          <w:rFonts w:ascii="Arial" w:hAnsi="Arial" w:cs="Arial"/>
          <w:sz w:val="22"/>
          <w:szCs w:val="22"/>
        </w:rPr>
      </w:pPr>
      <w:r w:rsidRPr="004B5EED">
        <w:rPr>
          <w:rFonts w:ascii="Arial" w:hAnsi="Arial" w:cs="Arial"/>
          <w:sz w:val="22"/>
          <w:szCs w:val="22"/>
        </w:rPr>
        <w:t>Dieses</w:t>
      </w:r>
      <w:r w:rsidR="00384492" w:rsidRPr="004B5EED">
        <w:rPr>
          <w:rFonts w:ascii="Arial" w:hAnsi="Arial" w:cs="Arial"/>
          <w:sz w:val="22"/>
          <w:szCs w:val="22"/>
        </w:rPr>
        <w:t xml:space="preserve"> neue Schulkonzept</w:t>
      </w:r>
      <w:r w:rsidR="00037901" w:rsidRPr="004B5EED">
        <w:rPr>
          <w:rFonts w:ascii="Arial" w:hAnsi="Arial" w:cs="Arial"/>
          <w:sz w:val="22"/>
          <w:szCs w:val="22"/>
        </w:rPr>
        <w:t xml:space="preserve"> </w:t>
      </w:r>
      <w:r w:rsidRPr="004B5EED">
        <w:rPr>
          <w:rFonts w:ascii="Arial" w:hAnsi="Arial" w:cs="Arial"/>
          <w:sz w:val="22"/>
          <w:szCs w:val="22"/>
        </w:rPr>
        <w:t>wurde von der Länderkonferenz mit dem Kernbereich eines Le</w:t>
      </w:r>
      <w:r w:rsidR="00037901" w:rsidRPr="004B5EED">
        <w:rPr>
          <w:rFonts w:ascii="Arial" w:hAnsi="Arial" w:cs="Arial"/>
          <w:sz w:val="22"/>
          <w:szCs w:val="22"/>
        </w:rPr>
        <w:t>rnmanagementsystems</w:t>
      </w:r>
      <w:r w:rsidR="00384492" w:rsidRPr="004B5EED">
        <w:rPr>
          <w:rFonts w:ascii="Arial" w:hAnsi="Arial" w:cs="Arial"/>
          <w:sz w:val="22"/>
          <w:szCs w:val="22"/>
        </w:rPr>
        <w:t xml:space="preserve"> erarbeitet und dem Schulausschuss zur 405. Sitzung vorgelegt. Mit Beschluss des Schulausschusses auf der 413. Sitzung am 29./30.11.2018 sind die Länder beauftragt worden, </w:t>
      </w:r>
      <w:r w:rsidR="00037901" w:rsidRPr="004B5EED">
        <w:rPr>
          <w:rFonts w:ascii="Arial" w:hAnsi="Arial" w:cs="Arial"/>
          <w:sz w:val="22"/>
          <w:szCs w:val="22"/>
        </w:rPr>
        <w:t xml:space="preserve">das </w:t>
      </w:r>
      <w:r w:rsidRPr="004B5EED">
        <w:rPr>
          <w:rFonts w:ascii="Arial" w:hAnsi="Arial" w:cs="Arial"/>
          <w:sz w:val="22"/>
          <w:szCs w:val="22"/>
        </w:rPr>
        <w:t>Le</w:t>
      </w:r>
      <w:r w:rsidR="00037901" w:rsidRPr="004B5EED">
        <w:rPr>
          <w:rFonts w:ascii="Arial" w:hAnsi="Arial" w:cs="Arial"/>
          <w:sz w:val="22"/>
          <w:szCs w:val="22"/>
        </w:rPr>
        <w:t xml:space="preserve">rnmanagementsystem </w:t>
      </w:r>
      <w:r w:rsidR="00384492" w:rsidRPr="004B5EED">
        <w:rPr>
          <w:rFonts w:ascii="Arial" w:hAnsi="Arial" w:cs="Arial"/>
          <w:sz w:val="22"/>
          <w:szCs w:val="22"/>
        </w:rPr>
        <w:t xml:space="preserve">DigLu in einem Pilotprojekt </w:t>
      </w:r>
      <w:r w:rsidR="00037901" w:rsidRPr="004B5EED">
        <w:rPr>
          <w:rFonts w:ascii="Arial" w:hAnsi="Arial" w:cs="Arial"/>
          <w:sz w:val="22"/>
          <w:szCs w:val="22"/>
        </w:rPr>
        <w:t>ab dem Schuljahr 2019/20 zu erproben.</w:t>
      </w:r>
    </w:p>
    <w:p w:rsidR="00384492" w:rsidRPr="004B5EED" w:rsidRDefault="00384492" w:rsidP="009E78F4">
      <w:pPr>
        <w:rPr>
          <w:rFonts w:ascii="Arial" w:hAnsi="Arial" w:cs="Arial"/>
          <w:b/>
          <w:bCs/>
          <w:sz w:val="22"/>
          <w:szCs w:val="22"/>
          <w:u w:val="single"/>
        </w:rPr>
      </w:pPr>
    </w:p>
    <w:p w:rsidR="00384492" w:rsidRPr="004B5EED" w:rsidRDefault="00384492" w:rsidP="009E78F4">
      <w:pPr>
        <w:rPr>
          <w:rFonts w:ascii="Arial" w:hAnsi="Arial" w:cs="Arial"/>
          <w:b/>
          <w:bCs/>
          <w:sz w:val="22"/>
          <w:szCs w:val="22"/>
          <w:u w:val="single"/>
        </w:rPr>
      </w:pPr>
    </w:p>
    <w:p w:rsidR="00306D77" w:rsidRPr="00043241" w:rsidRDefault="009E78F4" w:rsidP="00306D77">
      <w:pPr>
        <w:jc w:val="both"/>
        <w:rPr>
          <w:rFonts w:ascii="Arial" w:hAnsi="Arial" w:cs="Arial"/>
          <w:b/>
          <w:bCs/>
          <w:sz w:val="22"/>
          <w:szCs w:val="22"/>
          <w:u w:val="single"/>
        </w:rPr>
      </w:pPr>
      <w:r w:rsidRPr="00043241">
        <w:rPr>
          <w:rFonts w:ascii="Arial" w:hAnsi="Arial" w:cs="Arial"/>
          <w:b/>
          <w:bCs/>
          <w:sz w:val="22"/>
          <w:szCs w:val="22"/>
          <w:u w:val="single"/>
        </w:rPr>
        <w:t xml:space="preserve">1 </w:t>
      </w:r>
      <w:r w:rsidR="00306D77" w:rsidRPr="00043241">
        <w:rPr>
          <w:rFonts w:ascii="Arial" w:hAnsi="Arial" w:cs="Arial"/>
          <w:b/>
          <w:bCs/>
          <w:sz w:val="22"/>
          <w:szCs w:val="22"/>
          <w:u w:val="single"/>
        </w:rPr>
        <w:t xml:space="preserve">Ausgangslage für das Pilotprojekt DigLu                                                                            </w:t>
      </w:r>
    </w:p>
    <w:p w:rsidR="00306D77" w:rsidRDefault="00306D77" w:rsidP="00306D77">
      <w:pPr>
        <w:jc w:val="both"/>
        <w:rPr>
          <w:rFonts w:ascii="Arial" w:hAnsi="Arial" w:cs="Arial"/>
          <w:sz w:val="22"/>
          <w:szCs w:val="22"/>
        </w:rPr>
      </w:pPr>
    </w:p>
    <w:p w:rsidR="00306D77" w:rsidRPr="00F03DDD" w:rsidRDefault="00306D77" w:rsidP="00306D77">
      <w:pPr>
        <w:jc w:val="both"/>
        <w:rPr>
          <w:rFonts w:ascii="Arial" w:hAnsi="Arial" w:cs="Arial"/>
          <w:sz w:val="22"/>
          <w:szCs w:val="22"/>
        </w:rPr>
      </w:pPr>
      <w:r w:rsidRPr="004B5EED">
        <w:rPr>
          <w:rFonts w:ascii="Arial" w:hAnsi="Arial" w:cs="Arial"/>
          <w:sz w:val="22"/>
          <w:szCs w:val="22"/>
        </w:rPr>
        <w:t>Kinder beruflich Reisender, das sind vor allem Kinder aus Schaustellerfamilien, von Zirkusangeh</w:t>
      </w:r>
      <w:r>
        <w:rPr>
          <w:rFonts w:ascii="Arial" w:hAnsi="Arial" w:cs="Arial"/>
          <w:sz w:val="22"/>
          <w:szCs w:val="22"/>
        </w:rPr>
        <w:t>örigen, von ambulanten Händlern</w:t>
      </w:r>
      <w:r w:rsidRPr="004B5EED">
        <w:rPr>
          <w:rFonts w:ascii="Arial" w:hAnsi="Arial" w:cs="Arial"/>
          <w:sz w:val="22"/>
          <w:szCs w:val="22"/>
        </w:rPr>
        <w:t>,</w:t>
      </w:r>
      <w:r>
        <w:rPr>
          <w:rFonts w:ascii="Arial" w:hAnsi="Arial" w:cs="Arial"/>
          <w:sz w:val="22"/>
          <w:szCs w:val="22"/>
        </w:rPr>
        <w:t xml:space="preserve"> </w:t>
      </w:r>
      <w:r w:rsidRPr="004B5EED">
        <w:rPr>
          <w:rFonts w:ascii="Arial" w:hAnsi="Arial" w:cs="Arial"/>
          <w:sz w:val="22"/>
          <w:szCs w:val="22"/>
        </w:rPr>
        <w:t>von Puppenspielern, von Binnenschiffern, mobilen Scherenschleifern, mobilen Bettfederreinigungen, Eventanbietern</w:t>
      </w:r>
      <w:r>
        <w:rPr>
          <w:rFonts w:ascii="Arial" w:hAnsi="Arial" w:cs="Arial"/>
          <w:sz w:val="22"/>
          <w:szCs w:val="22"/>
        </w:rPr>
        <w:t>,</w:t>
      </w:r>
      <w:r w:rsidRPr="004B5EED">
        <w:rPr>
          <w:rFonts w:ascii="Arial" w:hAnsi="Arial" w:cs="Arial"/>
          <w:sz w:val="22"/>
          <w:szCs w:val="22"/>
        </w:rPr>
        <w:t xml:space="preserve"> um nur einige </w:t>
      </w:r>
      <w:r w:rsidRPr="00F03DDD">
        <w:rPr>
          <w:rFonts w:ascii="Arial" w:hAnsi="Arial" w:cs="Arial"/>
          <w:sz w:val="22"/>
          <w:szCs w:val="22"/>
        </w:rPr>
        <w:t>exemplarisch zu nennen</w:t>
      </w:r>
      <w:r w:rsidR="00196B67" w:rsidRPr="00F03DDD">
        <w:rPr>
          <w:rFonts w:ascii="Arial" w:hAnsi="Arial" w:cs="Arial"/>
          <w:sz w:val="22"/>
          <w:szCs w:val="22"/>
        </w:rPr>
        <w:t xml:space="preserve">, die in den Ländern </w:t>
      </w:r>
      <w:r w:rsidR="000555E1" w:rsidRPr="00F03DDD">
        <w:rPr>
          <w:rFonts w:ascii="Arial" w:hAnsi="Arial" w:cs="Arial"/>
          <w:sz w:val="22"/>
          <w:szCs w:val="22"/>
        </w:rPr>
        <w:t>der Bundesrepublik Deutschland eine Stammschule</w:t>
      </w:r>
      <w:r w:rsidR="00196B67" w:rsidRPr="00F03DDD">
        <w:rPr>
          <w:rFonts w:ascii="Arial" w:hAnsi="Arial" w:cs="Arial"/>
          <w:sz w:val="22"/>
          <w:szCs w:val="22"/>
        </w:rPr>
        <w:t xml:space="preserve"> haben</w:t>
      </w:r>
      <w:r w:rsidRPr="00F03DDD">
        <w:rPr>
          <w:rFonts w:ascii="Arial" w:hAnsi="Arial" w:cs="Arial"/>
          <w:sz w:val="22"/>
          <w:szCs w:val="22"/>
        </w:rPr>
        <w:t>.</w:t>
      </w:r>
    </w:p>
    <w:p w:rsidR="00306D77" w:rsidRPr="004B5EED" w:rsidRDefault="00306D77" w:rsidP="00306D77">
      <w:pPr>
        <w:jc w:val="both"/>
        <w:rPr>
          <w:rFonts w:ascii="Arial" w:hAnsi="Arial" w:cs="Arial"/>
          <w:sz w:val="22"/>
          <w:szCs w:val="22"/>
        </w:rPr>
      </w:pPr>
    </w:p>
    <w:p w:rsidR="00306D77" w:rsidRPr="004B5EED" w:rsidRDefault="00306D77" w:rsidP="00306D77">
      <w:pPr>
        <w:jc w:val="both"/>
        <w:rPr>
          <w:rFonts w:ascii="Arial" w:hAnsi="Arial" w:cs="Arial"/>
          <w:sz w:val="22"/>
          <w:szCs w:val="22"/>
        </w:rPr>
      </w:pPr>
      <w:r w:rsidRPr="004B5EED">
        <w:rPr>
          <w:rFonts w:ascii="Arial" w:hAnsi="Arial" w:cs="Arial"/>
          <w:sz w:val="22"/>
          <w:szCs w:val="22"/>
        </w:rPr>
        <w:t>Das Leben dieser Kinder ist geprägt von häufigem Ortswechsel. Die Familie bildet gleichzeitig eine Wirtschafts- und Erwerbseinheit, in der die Kinder schon relativ früh in den Arbeitsprozess einbezogen werden. Insbesondere Kinder in kleineren Familienunternehmen helfen als mitarbeitende Familienangehörige bei der Gestaltung des Programms, beim Auf- und Abbau, beim Karten- oder Warenverkauf oder der Versorgung der Tiere.</w:t>
      </w:r>
    </w:p>
    <w:p w:rsidR="00306D77" w:rsidRPr="004B5EED" w:rsidRDefault="00306D77" w:rsidP="00306D77">
      <w:pPr>
        <w:jc w:val="both"/>
        <w:rPr>
          <w:rFonts w:ascii="Arial" w:hAnsi="Arial" w:cs="Arial"/>
          <w:sz w:val="22"/>
          <w:szCs w:val="22"/>
        </w:rPr>
      </w:pPr>
    </w:p>
    <w:p w:rsidR="00306D77" w:rsidRPr="00043241" w:rsidRDefault="0001298E" w:rsidP="00306D77">
      <w:pPr>
        <w:jc w:val="both"/>
        <w:rPr>
          <w:rFonts w:ascii="Arial" w:hAnsi="Arial" w:cs="Arial"/>
          <w:sz w:val="22"/>
          <w:szCs w:val="22"/>
        </w:rPr>
      </w:pPr>
      <w:r w:rsidRPr="00043241">
        <w:rPr>
          <w:rFonts w:ascii="Arial" w:hAnsi="Arial" w:cs="Arial"/>
          <w:sz w:val="22"/>
          <w:szCs w:val="22"/>
        </w:rPr>
        <w:t>Das Leben auf der Reise bedingt ständige Schulwechsel, neue Lehrkräfte, wechselnde Mitschülerinnen und Mitschüler, Konfrontation mit unterschiedlichen pädagogischen Konzepten, Unterrichtsmethoden und Unterrichtsinhalten sowie einer Vielfalt von Schulbüchern und Lernmaterialien. Hinzu kommt eine erhebliche Verkürzung der zur Verfügung stehenden Unterrichtszeit durch die Reisetage (Abbau, Umsetzen und Aufbau am nächsten Standort). Kontinuierliches und kumulatives Lernen ist dabei deutlich erschwert.</w:t>
      </w:r>
    </w:p>
    <w:p w:rsidR="0001298E" w:rsidRPr="004B5EED" w:rsidRDefault="0001298E" w:rsidP="00306D77">
      <w:pPr>
        <w:jc w:val="both"/>
        <w:rPr>
          <w:rFonts w:ascii="Arial" w:hAnsi="Arial" w:cs="Arial"/>
          <w:sz w:val="22"/>
          <w:szCs w:val="22"/>
        </w:rPr>
      </w:pPr>
    </w:p>
    <w:p w:rsidR="00306D77" w:rsidRPr="004B5EED" w:rsidRDefault="00306D77" w:rsidP="00306D77">
      <w:pPr>
        <w:jc w:val="both"/>
        <w:rPr>
          <w:rFonts w:ascii="Arial" w:hAnsi="Arial" w:cs="Arial"/>
          <w:sz w:val="22"/>
          <w:szCs w:val="22"/>
        </w:rPr>
      </w:pPr>
      <w:r w:rsidRPr="004B5EED">
        <w:rPr>
          <w:rFonts w:ascii="Arial" w:hAnsi="Arial" w:cs="Arial"/>
          <w:sz w:val="22"/>
          <w:szCs w:val="22"/>
        </w:rPr>
        <w:t>Einige tausend Kinder wechseln so in Deutschland in jeder</w:t>
      </w:r>
      <w:r w:rsidR="00043241">
        <w:rPr>
          <w:rFonts w:ascii="Arial" w:hAnsi="Arial" w:cs="Arial"/>
          <w:sz w:val="22"/>
          <w:szCs w:val="22"/>
        </w:rPr>
        <w:t xml:space="preserve"> Woche die Schule, weil ihre El</w:t>
      </w:r>
      <w:r w:rsidRPr="004B5EED">
        <w:rPr>
          <w:rFonts w:ascii="Arial" w:hAnsi="Arial" w:cs="Arial"/>
          <w:sz w:val="22"/>
          <w:szCs w:val="22"/>
        </w:rPr>
        <w:t xml:space="preserve">tern </w:t>
      </w:r>
      <w:r w:rsidRPr="00F03DDD">
        <w:rPr>
          <w:rFonts w:ascii="Arial" w:hAnsi="Arial" w:cs="Arial"/>
          <w:sz w:val="22"/>
          <w:szCs w:val="22"/>
        </w:rPr>
        <w:t xml:space="preserve">als beruflich Reisende unterwegs sind. Diese Kinder besuchen </w:t>
      </w:r>
      <w:r w:rsidR="000555E1" w:rsidRPr="00F03DDD">
        <w:rPr>
          <w:rFonts w:ascii="Arial" w:hAnsi="Arial" w:cs="Arial"/>
          <w:sz w:val="22"/>
          <w:szCs w:val="22"/>
        </w:rPr>
        <w:t>teilweise</w:t>
      </w:r>
      <w:r w:rsidRPr="00F03DDD">
        <w:rPr>
          <w:rFonts w:ascii="Arial" w:hAnsi="Arial" w:cs="Arial"/>
          <w:sz w:val="22"/>
          <w:szCs w:val="22"/>
        </w:rPr>
        <w:t xml:space="preserve"> </w:t>
      </w:r>
      <w:r w:rsidR="000555E1" w:rsidRPr="00F03DDD">
        <w:rPr>
          <w:rFonts w:ascii="Arial" w:hAnsi="Arial" w:cs="Arial"/>
          <w:sz w:val="22"/>
          <w:szCs w:val="22"/>
        </w:rPr>
        <w:t xml:space="preserve">bis zu </w:t>
      </w:r>
      <w:r w:rsidRPr="00F03DDD">
        <w:rPr>
          <w:rFonts w:ascii="Arial" w:hAnsi="Arial" w:cs="Arial"/>
          <w:sz w:val="22"/>
          <w:szCs w:val="22"/>
        </w:rPr>
        <w:t xml:space="preserve">dreißig </w:t>
      </w:r>
      <w:r w:rsidRPr="004B5EED">
        <w:rPr>
          <w:rFonts w:ascii="Arial" w:hAnsi="Arial" w:cs="Arial"/>
          <w:sz w:val="22"/>
          <w:szCs w:val="22"/>
        </w:rPr>
        <w:t>verschiedene Schulen pro Jah</w:t>
      </w:r>
      <w:r>
        <w:rPr>
          <w:rFonts w:ascii="Arial" w:hAnsi="Arial" w:cs="Arial"/>
          <w:sz w:val="22"/>
          <w:szCs w:val="22"/>
        </w:rPr>
        <w:t xml:space="preserve">r. </w:t>
      </w:r>
      <w:r w:rsidRPr="004B5EED">
        <w:rPr>
          <w:rFonts w:ascii="Arial" w:hAnsi="Arial" w:cs="Arial"/>
          <w:sz w:val="22"/>
          <w:szCs w:val="22"/>
        </w:rPr>
        <w:t>Ihre besonderen Lebensbedingungen und individuellen Lernvoraussetzungen sind dabei zu berücksichtigen. Das Hauptproblem des Schulbesuchs auf der Reise war und ist für sie die Diskontinuität der Lernprozesse.</w:t>
      </w:r>
    </w:p>
    <w:p w:rsidR="00306D77" w:rsidRPr="004B5EED" w:rsidRDefault="00306D77" w:rsidP="00306D77">
      <w:pPr>
        <w:jc w:val="both"/>
        <w:rPr>
          <w:rFonts w:ascii="Arial" w:hAnsi="Arial" w:cs="Arial"/>
          <w:sz w:val="22"/>
          <w:szCs w:val="22"/>
        </w:rPr>
      </w:pPr>
    </w:p>
    <w:p w:rsidR="00306D77" w:rsidRPr="004B5EED" w:rsidRDefault="00306D77" w:rsidP="006200F3">
      <w:pPr>
        <w:jc w:val="both"/>
        <w:rPr>
          <w:rFonts w:ascii="Arial" w:hAnsi="Arial" w:cs="Arial"/>
          <w:sz w:val="22"/>
          <w:szCs w:val="22"/>
        </w:rPr>
      </w:pPr>
      <w:r w:rsidRPr="004B5EED">
        <w:rPr>
          <w:rFonts w:ascii="Arial" w:hAnsi="Arial" w:cs="Arial"/>
          <w:sz w:val="22"/>
          <w:szCs w:val="22"/>
        </w:rPr>
        <w:t>Deshalb ist es nötig, dass ihre Lernsituation erkannt wird, dass die Lehrkräfte an den unter-wegs besuchten Schulen ihren Lernstand kennen, dass die Kinder ermutigende Hilfe und Förderung erhalten und aufeinander abgestimmte Lernprozesse erfahren. Es mussten und müssen Rahmenbedingungen geschaffen werden, die kontinuierliches Lernen ermöglichen und stabile Schüler-Lehrer-Beziehungen fördern.</w:t>
      </w:r>
    </w:p>
    <w:p w:rsidR="00306D77" w:rsidRPr="004B5EED" w:rsidRDefault="00306D77" w:rsidP="006200F3">
      <w:pPr>
        <w:jc w:val="both"/>
        <w:rPr>
          <w:rFonts w:ascii="Arial" w:hAnsi="Arial" w:cs="Arial"/>
          <w:sz w:val="22"/>
          <w:szCs w:val="22"/>
        </w:rPr>
      </w:pPr>
    </w:p>
    <w:p w:rsidR="00306D77" w:rsidRPr="00043241" w:rsidRDefault="00306D77" w:rsidP="006200F3">
      <w:pPr>
        <w:jc w:val="both"/>
        <w:rPr>
          <w:rFonts w:ascii="Arial" w:hAnsi="Arial" w:cs="Arial"/>
          <w:sz w:val="22"/>
          <w:szCs w:val="22"/>
        </w:rPr>
      </w:pPr>
      <w:r w:rsidRPr="00043241">
        <w:rPr>
          <w:rFonts w:ascii="Arial" w:hAnsi="Arial" w:cs="Arial"/>
          <w:sz w:val="22"/>
          <w:szCs w:val="22"/>
        </w:rPr>
        <w:t xml:space="preserve">Mit dem Konzept „Lernen auf der Reise“ </w:t>
      </w:r>
      <w:r w:rsidR="00D01EF0" w:rsidRPr="00043241">
        <w:rPr>
          <w:rFonts w:ascii="Arial" w:hAnsi="Arial" w:cs="Arial"/>
          <w:sz w:val="22"/>
          <w:szCs w:val="22"/>
        </w:rPr>
        <w:t>wurden im Wesentlichen die folgenden Maßnahmen in den Ländern umgesetzt</w:t>
      </w:r>
      <w:r w:rsidRPr="00043241">
        <w:rPr>
          <w:rFonts w:ascii="Arial" w:hAnsi="Arial" w:cs="Arial"/>
          <w:sz w:val="22"/>
          <w:szCs w:val="22"/>
        </w:rPr>
        <w:t>:</w:t>
      </w:r>
    </w:p>
    <w:p w:rsidR="00D01EF0" w:rsidRPr="00043241" w:rsidRDefault="00D01EF0" w:rsidP="006200F3">
      <w:pPr>
        <w:jc w:val="both"/>
        <w:rPr>
          <w:rFonts w:ascii="Arial" w:hAnsi="Arial" w:cs="Arial"/>
          <w:sz w:val="22"/>
          <w:szCs w:val="22"/>
        </w:rPr>
      </w:pPr>
    </w:p>
    <w:p w:rsidR="00306D77" w:rsidRDefault="00306D77" w:rsidP="006200F3">
      <w:pPr>
        <w:jc w:val="both"/>
        <w:rPr>
          <w:rFonts w:ascii="Arial" w:hAnsi="Arial" w:cs="Arial"/>
          <w:sz w:val="22"/>
          <w:szCs w:val="22"/>
        </w:rPr>
      </w:pPr>
      <w:r w:rsidRPr="004B5EED">
        <w:rPr>
          <w:rFonts w:ascii="Arial" w:hAnsi="Arial" w:cs="Arial"/>
          <w:sz w:val="22"/>
          <w:szCs w:val="22"/>
        </w:rPr>
        <w:t xml:space="preserve">1. Um Überschaubarkeit und Kontinuität der Lernprozesse reisender Kinder zu ermöglichen, haben die Länder das Schultagebuch entwickelt. In ihm werden die behandelten Unterrichtsinhalte und die Schulbesuchstage dokumentiert. Jedes Schultagebuch enthält </w:t>
      </w:r>
      <w:r w:rsidRPr="004B5EED">
        <w:rPr>
          <w:rFonts w:ascii="Arial" w:hAnsi="Arial" w:cs="Arial"/>
          <w:sz w:val="22"/>
          <w:szCs w:val="22"/>
        </w:rPr>
        <w:lastRenderedPageBreak/>
        <w:t>individuelle Lernpläne für die Fächer Deutsch, Mathematik und für die erste Fremdsprache. Das Schultagebuch ist ein zentrales Kommunikations- und Dokumentationsinstrument, das für reisende Kinder zur Verfügung steht. Seine Verwendung ist in allen Ländern verpflichtend.</w:t>
      </w:r>
    </w:p>
    <w:p w:rsidR="00D01EF0" w:rsidRPr="004B5EED" w:rsidRDefault="00D01EF0" w:rsidP="006200F3">
      <w:pPr>
        <w:jc w:val="both"/>
        <w:rPr>
          <w:rFonts w:ascii="Arial" w:hAnsi="Arial" w:cs="Arial"/>
          <w:sz w:val="22"/>
          <w:szCs w:val="22"/>
        </w:rPr>
      </w:pPr>
    </w:p>
    <w:p w:rsidR="00306D77" w:rsidRPr="00306D77" w:rsidRDefault="00306D77" w:rsidP="006200F3">
      <w:pPr>
        <w:jc w:val="both"/>
        <w:rPr>
          <w:rFonts w:ascii="Arial" w:hAnsi="Arial" w:cs="Arial"/>
          <w:sz w:val="22"/>
          <w:szCs w:val="22"/>
        </w:rPr>
      </w:pPr>
      <w:r w:rsidRPr="004B5EED">
        <w:rPr>
          <w:rFonts w:ascii="Arial" w:hAnsi="Arial" w:cs="Arial"/>
          <w:sz w:val="22"/>
          <w:szCs w:val="22"/>
        </w:rPr>
        <w:t>2. Um Verantwortlichkeit und Zuständigkeit zu gewährleisten, gibt es in allen Ländern für die reisenden Kinder Stammschulen und Stützpunktschulen. Stammschulen sind die Schulen, die die Schülerakte des Kindes oder Jugendlichen führen</w:t>
      </w:r>
      <w:r>
        <w:rPr>
          <w:rFonts w:ascii="Arial" w:hAnsi="Arial" w:cs="Arial"/>
          <w:sz w:val="22"/>
          <w:szCs w:val="22"/>
        </w:rPr>
        <w:t xml:space="preserve"> </w:t>
      </w:r>
      <w:r w:rsidRPr="00306D77">
        <w:rPr>
          <w:rFonts w:ascii="Arial" w:hAnsi="Arial" w:cs="Arial"/>
          <w:sz w:val="22"/>
          <w:szCs w:val="22"/>
        </w:rPr>
        <w:t>und die Zeugnisse sowie Abschlüsse verantworten; Stützpunktschulen sind die Schulen, die während der Reise besucht werden.</w:t>
      </w:r>
    </w:p>
    <w:p w:rsidR="00306D77" w:rsidRPr="00306D77" w:rsidRDefault="00306D77" w:rsidP="006200F3">
      <w:pPr>
        <w:jc w:val="both"/>
        <w:rPr>
          <w:rFonts w:ascii="Arial" w:hAnsi="Arial" w:cs="Arial"/>
          <w:sz w:val="22"/>
          <w:szCs w:val="22"/>
        </w:rPr>
      </w:pPr>
    </w:p>
    <w:p w:rsidR="00306D77" w:rsidRPr="004B5EED" w:rsidRDefault="00306D77" w:rsidP="006200F3">
      <w:pPr>
        <w:jc w:val="both"/>
        <w:rPr>
          <w:rFonts w:ascii="Arial" w:hAnsi="Arial" w:cs="Arial"/>
          <w:sz w:val="22"/>
          <w:szCs w:val="22"/>
        </w:rPr>
      </w:pPr>
      <w:r w:rsidRPr="004B5EED">
        <w:rPr>
          <w:rFonts w:ascii="Arial" w:hAnsi="Arial" w:cs="Arial"/>
          <w:sz w:val="22"/>
          <w:szCs w:val="22"/>
        </w:rPr>
        <w:t>3. Um eine intensivere und individueller</w:t>
      </w:r>
      <w:r>
        <w:rPr>
          <w:rFonts w:ascii="Arial" w:hAnsi="Arial" w:cs="Arial"/>
          <w:sz w:val="22"/>
          <w:szCs w:val="22"/>
        </w:rPr>
        <w:t>e</w:t>
      </w:r>
      <w:r w:rsidRPr="004B5EED">
        <w:rPr>
          <w:rFonts w:ascii="Arial" w:hAnsi="Arial" w:cs="Arial"/>
          <w:sz w:val="22"/>
          <w:szCs w:val="22"/>
        </w:rPr>
        <w:t xml:space="preserve"> Betreuung zu ermöglichen</w:t>
      </w:r>
      <w:r>
        <w:rPr>
          <w:rFonts w:ascii="Arial" w:hAnsi="Arial" w:cs="Arial"/>
          <w:sz w:val="22"/>
          <w:szCs w:val="22"/>
        </w:rPr>
        <w:t>,</w:t>
      </w:r>
      <w:r w:rsidRPr="004B5EED">
        <w:rPr>
          <w:rFonts w:ascii="Arial" w:hAnsi="Arial" w:cs="Arial"/>
          <w:sz w:val="22"/>
          <w:szCs w:val="22"/>
        </w:rPr>
        <w:t xml:space="preserve"> sind in allen Ländern Bereichslehrkräfte mit der Förderung und Beratung der Kinder beruflich Reisender beauftragt, die in durch die Schulaufsicht festgelegten regionalen Bereichen ihre Aufgaben für die schulische Bildung reisender Kinder und Jugendlicher wahrnehmen.</w:t>
      </w:r>
    </w:p>
    <w:p w:rsidR="00306D77" w:rsidRPr="004B5EED" w:rsidRDefault="00306D77" w:rsidP="006200F3">
      <w:pPr>
        <w:jc w:val="both"/>
        <w:rPr>
          <w:rFonts w:ascii="Arial" w:hAnsi="Arial" w:cs="Arial"/>
          <w:sz w:val="22"/>
          <w:szCs w:val="22"/>
        </w:rPr>
      </w:pPr>
    </w:p>
    <w:p w:rsidR="00D01EF0" w:rsidRPr="00043241" w:rsidRDefault="00043241" w:rsidP="006200F3">
      <w:pPr>
        <w:jc w:val="both"/>
        <w:rPr>
          <w:rFonts w:ascii="Arial" w:hAnsi="Arial" w:cs="Arial"/>
          <w:sz w:val="22"/>
          <w:szCs w:val="22"/>
        </w:rPr>
      </w:pPr>
      <w:r w:rsidRPr="00043241">
        <w:rPr>
          <w:rFonts w:ascii="Arial" w:hAnsi="Arial" w:cs="Arial"/>
          <w:sz w:val="22"/>
          <w:szCs w:val="22"/>
        </w:rPr>
        <w:t xml:space="preserve">Dieses Konzept kommt </w:t>
      </w:r>
      <w:r w:rsidR="0001298E" w:rsidRPr="00043241">
        <w:rPr>
          <w:rFonts w:ascii="Arial" w:hAnsi="Arial" w:cs="Arial"/>
          <w:sz w:val="22"/>
          <w:szCs w:val="22"/>
        </w:rPr>
        <w:t xml:space="preserve">durch seinen ausschließlich „analogen“ Charakter stetig an seine Grenzen. </w:t>
      </w:r>
      <w:r w:rsidR="00D01EF0" w:rsidRPr="00043241">
        <w:rPr>
          <w:rFonts w:ascii="Arial" w:hAnsi="Arial" w:cs="Arial"/>
          <w:sz w:val="22"/>
          <w:szCs w:val="22"/>
        </w:rPr>
        <w:t>Vor diesem Hintergrund ist DigLu als neues Konzept auf digitaler Basis erarbeitet worden.</w:t>
      </w:r>
    </w:p>
    <w:p w:rsidR="00306D77" w:rsidRPr="00043241" w:rsidRDefault="00306D77" w:rsidP="006200F3">
      <w:pPr>
        <w:jc w:val="both"/>
        <w:rPr>
          <w:rFonts w:ascii="Arial" w:hAnsi="Arial" w:cs="Arial"/>
          <w:bCs/>
          <w:sz w:val="22"/>
          <w:szCs w:val="22"/>
        </w:rPr>
      </w:pPr>
    </w:p>
    <w:p w:rsidR="00306D77" w:rsidRPr="00043241" w:rsidRDefault="00306D77" w:rsidP="006200F3">
      <w:pPr>
        <w:jc w:val="both"/>
        <w:rPr>
          <w:rFonts w:ascii="Arial" w:hAnsi="Arial" w:cs="Arial"/>
          <w:bCs/>
          <w:sz w:val="22"/>
          <w:szCs w:val="22"/>
        </w:rPr>
      </w:pPr>
    </w:p>
    <w:p w:rsidR="009E78F4" w:rsidRPr="00043241" w:rsidRDefault="00306D77" w:rsidP="006200F3">
      <w:pPr>
        <w:jc w:val="both"/>
        <w:rPr>
          <w:rFonts w:ascii="Arial" w:hAnsi="Arial" w:cs="Arial"/>
          <w:b/>
          <w:bCs/>
          <w:sz w:val="22"/>
          <w:szCs w:val="22"/>
          <w:u w:val="single"/>
        </w:rPr>
      </w:pPr>
      <w:r w:rsidRPr="00043241">
        <w:rPr>
          <w:rFonts w:ascii="Arial" w:hAnsi="Arial" w:cs="Arial"/>
          <w:b/>
          <w:bCs/>
          <w:sz w:val="22"/>
          <w:szCs w:val="22"/>
          <w:u w:val="single"/>
        </w:rPr>
        <w:t xml:space="preserve">2 </w:t>
      </w:r>
      <w:r w:rsidR="009E78F4" w:rsidRPr="00043241">
        <w:rPr>
          <w:rFonts w:ascii="Arial" w:hAnsi="Arial" w:cs="Arial"/>
          <w:b/>
          <w:bCs/>
          <w:sz w:val="22"/>
          <w:szCs w:val="22"/>
          <w:u w:val="single"/>
        </w:rPr>
        <w:t>Ziele der Investitionsmaßnahme</w:t>
      </w:r>
      <w:r w:rsidR="0013427B" w:rsidRPr="00043241">
        <w:rPr>
          <w:rFonts w:ascii="Arial" w:hAnsi="Arial" w:cs="Arial"/>
          <w:b/>
          <w:bCs/>
          <w:sz w:val="22"/>
          <w:szCs w:val="22"/>
          <w:u w:val="single"/>
        </w:rPr>
        <w:t xml:space="preserve">                                                                                          </w:t>
      </w:r>
    </w:p>
    <w:p w:rsidR="00455443" w:rsidRPr="004B5EED" w:rsidRDefault="00455443" w:rsidP="006200F3">
      <w:pPr>
        <w:jc w:val="both"/>
        <w:rPr>
          <w:rFonts w:ascii="Arial" w:hAnsi="Arial" w:cs="Arial"/>
          <w:sz w:val="22"/>
          <w:szCs w:val="22"/>
        </w:rPr>
      </w:pPr>
    </w:p>
    <w:p w:rsidR="00455443" w:rsidRPr="004B5EED" w:rsidRDefault="00455443" w:rsidP="006200F3">
      <w:pPr>
        <w:jc w:val="both"/>
        <w:rPr>
          <w:rFonts w:ascii="Arial" w:hAnsi="Arial" w:cs="Arial"/>
          <w:sz w:val="22"/>
          <w:szCs w:val="22"/>
        </w:rPr>
      </w:pPr>
      <w:r w:rsidRPr="004B5EED">
        <w:rPr>
          <w:rFonts w:ascii="Arial" w:hAnsi="Arial" w:cs="Arial"/>
          <w:sz w:val="22"/>
          <w:szCs w:val="22"/>
        </w:rPr>
        <w:t>Mit der beantragten Investitionsmaßnahme wird das Ziel verfolgt, eine länderübergreifende digitale Infrastruktur für d</w:t>
      </w:r>
      <w:r w:rsidR="00B27ED8">
        <w:rPr>
          <w:rFonts w:ascii="Arial" w:hAnsi="Arial" w:cs="Arial"/>
          <w:sz w:val="22"/>
          <w:szCs w:val="22"/>
        </w:rPr>
        <w:t>ie Bildung der Kinder beruflich</w:t>
      </w:r>
      <w:r w:rsidRPr="004B5EED">
        <w:rPr>
          <w:rFonts w:ascii="Arial" w:hAnsi="Arial" w:cs="Arial"/>
          <w:sz w:val="22"/>
          <w:szCs w:val="22"/>
        </w:rPr>
        <w:t xml:space="preserve"> Reisender zu schaffen, die</w:t>
      </w:r>
      <w:r w:rsidR="00D91246" w:rsidRPr="004B5EED">
        <w:rPr>
          <w:rFonts w:ascii="Arial" w:hAnsi="Arial" w:cs="Arial"/>
          <w:sz w:val="22"/>
          <w:szCs w:val="22"/>
        </w:rPr>
        <w:t xml:space="preserve"> das Konzept „Lernen auf der Reise“ mit den Möglichkeiten der digitalen Welt verbindet und so auf eine neue Dimension hebt. </w:t>
      </w:r>
      <w:r w:rsidR="001D0871" w:rsidRPr="004B5EED">
        <w:rPr>
          <w:rFonts w:ascii="Arial" w:hAnsi="Arial" w:cs="Arial"/>
          <w:sz w:val="22"/>
          <w:szCs w:val="22"/>
        </w:rPr>
        <w:t xml:space="preserve">Die beantragte Strukturmaßnahme bildet </w:t>
      </w:r>
      <w:r w:rsidRPr="004B5EED">
        <w:rPr>
          <w:rFonts w:ascii="Arial" w:hAnsi="Arial" w:cs="Arial"/>
          <w:sz w:val="22"/>
          <w:szCs w:val="22"/>
        </w:rPr>
        <w:t>die folgenden Bereiche</w:t>
      </w:r>
      <w:r w:rsidR="001D0871" w:rsidRPr="004B5EED">
        <w:rPr>
          <w:rFonts w:ascii="Arial" w:hAnsi="Arial" w:cs="Arial"/>
          <w:sz w:val="22"/>
          <w:szCs w:val="22"/>
        </w:rPr>
        <w:t xml:space="preserve"> ab</w:t>
      </w:r>
      <w:r w:rsidRPr="004B5EED">
        <w:rPr>
          <w:rFonts w:ascii="Arial" w:hAnsi="Arial" w:cs="Arial"/>
          <w:sz w:val="22"/>
          <w:szCs w:val="22"/>
        </w:rPr>
        <w:t>:</w:t>
      </w:r>
    </w:p>
    <w:p w:rsidR="00455443" w:rsidRPr="004B5EED" w:rsidRDefault="00455443" w:rsidP="006200F3">
      <w:pPr>
        <w:jc w:val="both"/>
        <w:rPr>
          <w:rFonts w:ascii="Arial" w:hAnsi="Arial" w:cs="Arial"/>
          <w:sz w:val="22"/>
          <w:szCs w:val="22"/>
        </w:rPr>
      </w:pPr>
      <w:r w:rsidRPr="004B5EED">
        <w:rPr>
          <w:rFonts w:ascii="Arial" w:hAnsi="Arial" w:cs="Arial"/>
          <w:sz w:val="32"/>
          <w:szCs w:val="32"/>
        </w:rPr>
        <w:t>•</w:t>
      </w:r>
      <w:r w:rsidRPr="004B5EED">
        <w:rPr>
          <w:rFonts w:ascii="Arial" w:hAnsi="Arial" w:cs="Arial"/>
          <w:sz w:val="22"/>
          <w:szCs w:val="22"/>
        </w:rPr>
        <w:tab/>
        <w:t>Digitalisierung des ländereinheitlichen Schultagebuchs</w:t>
      </w:r>
    </w:p>
    <w:p w:rsidR="002A0A61" w:rsidRPr="004B5EED" w:rsidRDefault="002A0A61" w:rsidP="006200F3">
      <w:pPr>
        <w:jc w:val="both"/>
        <w:rPr>
          <w:rFonts w:ascii="Arial" w:hAnsi="Arial" w:cs="Arial"/>
          <w:sz w:val="22"/>
          <w:szCs w:val="22"/>
        </w:rPr>
      </w:pPr>
      <w:r w:rsidRPr="004B5EED">
        <w:rPr>
          <w:rFonts w:ascii="Arial" w:hAnsi="Arial" w:cs="Arial"/>
          <w:sz w:val="32"/>
          <w:szCs w:val="32"/>
        </w:rPr>
        <w:t>•</w:t>
      </w:r>
      <w:r w:rsidRPr="004B5EED">
        <w:rPr>
          <w:rFonts w:ascii="Arial" w:hAnsi="Arial" w:cs="Arial"/>
          <w:sz w:val="22"/>
          <w:szCs w:val="22"/>
        </w:rPr>
        <w:tab/>
        <w:t>geschützte</w:t>
      </w:r>
      <w:r w:rsidR="00455443" w:rsidRPr="004B5EED">
        <w:rPr>
          <w:rFonts w:ascii="Arial" w:hAnsi="Arial" w:cs="Arial"/>
          <w:sz w:val="22"/>
          <w:szCs w:val="22"/>
        </w:rPr>
        <w:t xml:space="preserve"> Kommunikation</w:t>
      </w:r>
      <w:r w:rsidR="00D91246" w:rsidRPr="004B5EED">
        <w:rPr>
          <w:rFonts w:ascii="Arial" w:hAnsi="Arial" w:cs="Arial"/>
          <w:sz w:val="22"/>
          <w:szCs w:val="22"/>
        </w:rPr>
        <w:t xml:space="preserve"> </w:t>
      </w:r>
      <w:r w:rsidRPr="004B5EED">
        <w:rPr>
          <w:rFonts w:ascii="Arial" w:hAnsi="Arial" w:cs="Arial"/>
          <w:sz w:val="22"/>
          <w:szCs w:val="22"/>
        </w:rPr>
        <w:t>in Schriftform und Videoübertragung</w:t>
      </w:r>
      <w:r w:rsidR="00D91246" w:rsidRPr="004B5EED">
        <w:rPr>
          <w:rFonts w:ascii="Arial" w:hAnsi="Arial" w:cs="Arial"/>
          <w:sz w:val="22"/>
          <w:szCs w:val="22"/>
        </w:rPr>
        <w:t xml:space="preserve"> über eine P</w:t>
      </w:r>
      <w:r w:rsidR="001725E1" w:rsidRPr="004B5EED">
        <w:rPr>
          <w:rFonts w:ascii="Arial" w:hAnsi="Arial" w:cs="Arial"/>
          <w:sz w:val="22"/>
          <w:szCs w:val="22"/>
        </w:rPr>
        <w:t>lattform</w:t>
      </w:r>
    </w:p>
    <w:p w:rsidR="002A0A61" w:rsidRPr="004B5EED" w:rsidRDefault="002A0A61" w:rsidP="006200F3">
      <w:pPr>
        <w:jc w:val="both"/>
        <w:rPr>
          <w:rFonts w:ascii="Arial" w:hAnsi="Arial" w:cs="Arial"/>
          <w:sz w:val="22"/>
          <w:szCs w:val="22"/>
        </w:rPr>
      </w:pPr>
      <w:r w:rsidRPr="004B5EED">
        <w:rPr>
          <w:rFonts w:ascii="Arial" w:hAnsi="Arial" w:cs="Arial"/>
          <w:sz w:val="22"/>
          <w:szCs w:val="22"/>
        </w:rPr>
        <w:tab/>
      </w:r>
      <w:r w:rsidR="00455443" w:rsidRPr="004B5EED">
        <w:rPr>
          <w:rFonts w:ascii="Arial" w:hAnsi="Arial" w:cs="Arial"/>
          <w:sz w:val="22"/>
          <w:szCs w:val="22"/>
        </w:rPr>
        <w:t xml:space="preserve">für die </w:t>
      </w:r>
      <w:r w:rsidR="00D91246" w:rsidRPr="004B5EED">
        <w:rPr>
          <w:rFonts w:ascii="Arial" w:hAnsi="Arial" w:cs="Arial"/>
          <w:sz w:val="22"/>
          <w:szCs w:val="22"/>
        </w:rPr>
        <w:tab/>
      </w:r>
      <w:r w:rsidRPr="004B5EED">
        <w:rPr>
          <w:rFonts w:ascii="Arial" w:hAnsi="Arial" w:cs="Arial"/>
          <w:sz w:val="22"/>
          <w:szCs w:val="22"/>
        </w:rPr>
        <w:t>Kinder beruflich Reisender</w:t>
      </w:r>
      <w:r w:rsidR="00455443" w:rsidRPr="004B5EED">
        <w:rPr>
          <w:rFonts w:ascii="Arial" w:hAnsi="Arial" w:cs="Arial"/>
          <w:sz w:val="22"/>
          <w:szCs w:val="22"/>
        </w:rPr>
        <w:t xml:space="preserve">, Eltern, Lehrkräfte der Stamm- und </w:t>
      </w:r>
    </w:p>
    <w:p w:rsidR="00D91246" w:rsidRPr="004B5EED" w:rsidRDefault="002A0A61" w:rsidP="006200F3">
      <w:pPr>
        <w:jc w:val="both"/>
        <w:rPr>
          <w:rFonts w:ascii="Arial" w:hAnsi="Arial" w:cs="Arial"/>
          <w:sz w:val="22"/>
          <w:szCs w:val="22"/>
        </w:rPr>
      </w:pPr>
      <w:r w:rsidRPr="004B5EED">
        <w:rPr>
          <w:rFonts w:ascii="Arial" w:hAnsi="Arial" w:cs="Arial"/>
          <w:sz w:val="22"/>
          <w:szCs w:val="22"/>
        </w:rPr>
        <w:tab/>
      </w:r>
      <w:r w:rsidR="00455443" w:rsidRPr="004B5EED">
        <w:rPr>
          <w:rFonts w:ascii="Arial" w:hAnsi="Arial" w:cs="Arial"/>
          <w:sz w:val="22"/>
          <w:szCs w:val="22"/>
        </w:rPr>
        <w:t>Stützpu</w:t>
      </w:r>
      <w:r w:rsidR="00D91246" w:rsidRPr="004B5EED">
        <w:rPr>
          <w:rFonts w:ascii="Arial" w:hAnsi="Arial" w:cs="Arial"/>
          <w:sz w:val="22"/>
          <w:szCs w:val="22"/>
        </w:rPr>
        <w:t xml:space="preserve">nktschulen und mobilen Bereichslehrkräfte </w:t>
      </w:r>
    </w:p>
    <w:p w:rsidR="002A0A61" w:rsidRPr="004B5EED" w:rsidRDefault="00455443" w:rsidP="00B61E8E">
      <w:pPr>
        <w:spacing w:line="240" w:lineRule="auto"/>
        <w:jc w:val="both"/>
        <w:rPr>
          <w:rFonts w:ascii="Arial" w:hAnsi="Arial" w:cs="Arial"/>
          <w:sz w:val="22"/>
          <w:szCs w:val="22"/>
        </w:rPr>
      </w:pPr>
      <w:r w:rsidRPr="004B5EED">
        <w:rPr>
          <w:rFonts w:ascii="Arial" w:hAnsi="Arial" w:cs="Arial"/>
          <w:sz w:val="32"/>
          <w:szCs w:val="32"/>
        </w:rPr>
        <w:t>•</w:t>
      </w:r>
      <w:r w:rsidRPr="004B5EED">
        <w:rPr>
          <w:rFonts w:ascii="Arial" w:hAnsi="Arial" w:cs="Arial"/>
          <w:sz w:val="22"/>
          <w:szCs w:val="22"/>
        </w:rPr>
        <w:tab/>
        <w:t>Zugriff auf digitale Lehr- und Lernmaterialien</w:t>
      </w:r>
      <w:r w:rsidR="002A0A61" w:rsidRPr="004B5EED">
        <w:rPr>
          <w:rFonts w:ascii="Arial" w:hAnsi="Arial" w:cs="Arial"/>
          <w:sz w:val="22"/>
          <w:szCs w:val="22"/>
        </w:rPr>
        <w:t xml:space="preserve">, die in einer Cloud zur Verfügung </w:t>
      </w:r>
    </w:p>
    <w:p w:rsidR="00455443" w:rsidRPr="004B5EED" w:rsidRDefault="002A0A61" w:rsidP="00B61E8E">
      <w:pPr>
        <w:spacing w:line="240" w:lineRule="auto"/>
        <w:jc w:val="both"/>
        <w:rPr>
          <w:rFonts w:ascii="Arial" w:hAnsi="Arial" w:cs="Arial"/>
          <w:sz w:val="22"/>
          <w:szCs w:val="22"/>
        </w:rPr>
      </w:pPr>
      <w:r w:rsidRPr="004B5EED">
        <w:rPr>
          <w:rFonts w:ascii="Arial" w:hAnsi="Arial" w:cs="Arial"/>
          <w:sz w:val="22"/>
          <w:szCs w:val="22"/>
        </w:rPr>
        <w:tab/>
        <w:t>gestellt werden</w:t>
      </w:r>
    </w:p>
    <w:p w:rsidR="001725E1" w:rsidRDefault="001725E1" w:rsidP="006200F3">
      <w:pPr>
        <w:ind w:left="708" w:hanging="708"/>
        <w:jc w:val="both"/>
        <w:rPr>
          <w:rFonts w:ascii="Arial" w:hAnsi="Arial" w:cs="Arial"/>
          <w:sz w:val="22"/>
          <w:szCs w:val="22"/>
        </w:rPr>
      </w:pPr>
      <w:r w:rsidRPr="004B5EED">
        <w:rPr>
          <w:rFonts w:ascii="Arial" w:hAnsi="Arial" w:cs="Arial"/>
          <w:sz w:val="32"/>
          <w:szCs w:val="32"/>
        </w:rPr>
        <w:t>•</w:t>
      </w:r>
      <w:r w:rsidRPr="004B5EED">
        <w:rPr>
          <w:rFonts w:ascii="Arial" w:hAnsi="Arial" w:cs="Arial"/>
          <w:sz w:val="22"/>
          <w:szCs w:val="22"/>
        </w:rPr>
        <w:tab/>
        <w:t>Schnittstellen zu anderen digitalen Systemen in den Ländern, z.</w:t>
      </w:r>
      <w:r w:rsidR="00B27ED8">
        <w:rPr>
          <w:rFonts w:ascii="Arial" w:hAnsi="Arial" w:cs="Arial"/>
          <w:sz w:val="22"/>
          <w:szCs w:val="22"/>
        </w:rPr>
        <w:t xml:space="preserve"> </w:t>
      </w:r>
      <w:r w:rsidRPr="004B5EED">
        <w:rPr>
          <w:rFonts w:ascii="Arial" w:hAnsi="Arial" w:cs="Arial"/>
          <w:sz w:val="22"/>
          <w:szCs w:val="22"/>
        </w:rPr>
        <w:t>B</w:t>
      </w:r>
      <w:r w:rsidRPr="00E60F45">
        <w:rPr>
          <w:rFonts w:ascii="Arial" w:hAnsi="Arial" w:cs="Arial"/>
          <w:sz w:val="22"/>
          <w:szCs w:val="22"/>
        </w:rPr>
        <w:t xml:space="preserve">. </w:t>
      </w:r>
      <w:r w:rsidR="008A283B" w:rsidRPr="00E60F45">
        <w:rPr>
          <w:rFonts w:ascii="Arial" w:hAnsi="Arial" w:cs="Arial"/>
          <w:sz w:val="22"/>
          <w:szCs w:val="22"/>
        </w:rPr>
        <w:t xml:space="preserve">„mebis“, </w:t>
      </w:r>
      <w:r w:rsidRPr="00E60F45">
        <w:rPr>
          <w:rFonts w:ascii="Arial" w:hAnsi="Arial" w:cs="Arial"/>
          <w:sz w:val="22"/>
          <w:szCs w:val="22"/>
        </w:rPr>
        <w:t>„Logineo</w:t>
      </w:r>
      <w:r w:rsidR="006200F3">
        <w:rPr>
          <w:rFonts w:ascii="Arial" w:hAnsi="Arial" w:cs="Arial"/>
          <w:sz w:val="22"/>
          <w:szCs w:val="22"/>
        </w:rPr>
        <w:t xml:space="preserve">“, </w:t>
      </w:r>
      <w:r w:rsidRPr="004B5EED">
        <w:rPr>
          <w:rFonts w:ascii="Arial" w:hAnsi="Arial" w:cs="Arial"/>
          <w:sz w:val="22"/>
          <w:szCs w:val="22"/>
        </w:rPr>
        <w:t>usw.</w:t>
      </w:r>
    </w:p>
    <w:p w:rsidR="004B7869" w:rsidRPr="00F03DDD" w:rsidRDefault="004B7869" w:rsidP="006200F3">
      <w:pPr>
        <w:ind w:left="708" w:hanging="708"/>
        <w:jc w:val="both"/>
        <w:rPr>
          <w:rFonts w:ascii="Arial" w:hAnsi="Arial" w:cs="Arial"/>
          <w:sz w:val="22"/>
          <w:szCs w:val="22"/>
        </w:rPr>
      </w:pPr>
      <w:r w:rsidRPr="00F03DDD">
        <w:rPr>
          <w:rFonts w:ascii="Arial" w:hAnsi="Arial" w:cs="Arial"/>
          <w:sz w:val="32"/>
          <w:szCs w:val="32"/>
        </w:rPr>
        <w:t>•</w:t>
      </w:r>
      <w:r w:rsidRPr="00F03DDD">
        <w:rPr>
          <w:rFonts w:ascii="Arial" w:hAnsi="Arial" w:cs="Arial"/>
          <w:sz w:val="22"/>
          <w:szCs w:val="22"/>
        </w:rPr>
        <w:tab/>
        <w:t>Sicherstellung des Datenschutzes</w:t>
      </w:r>
    </w:p>
    <w:p w:rsidR="00455443" w:rsidRPr="004B5EED" w:rsidRDefault="00455443" w:rsidP="006200F3">
      <w:pPr>
        <w:jc w:val="both"/>
        <w:rPr>
          <w:rFonts w:ascii="Arial" w:hAnsi="Arial" w:cs="Arial"/>
          <w:sz w:val="22"/>
          <w:szCs w:val="22"/>
        </w:rPr>
      </w:pPr>
    </w:p>
    <w:p w:rsidR="00C20B52" w:rsidRDefault="00B84F47" w:rsidP="006200F3">
      <w:pPr>
        <w:jc w:val="both"/>
        <w:rPr>
          <w:rFonts w:ascii="Arial" w:hAnsi="Arial" w:cs="Arial"/>
          <w:sz w:val="22"/>
          <w:szCs w:val="22"/>
        </w:rPr>
      </w:pPr>
      <w:r w:rsidRPr="004B5EED">
        <w:rPr>
          <w:rFonts w:ascii="Arial" w:hAnsi="Arial" w:cs="Arial"/>
          <w:sz w:val="22"/>
          <w:szCs w:val="22"/>
        </w:rPr>
        <w:t>Mit dieser neuen digitalen Infrastruktur können</w:t>
      </w:r>
    </w:p>
    <w:p w:rsidR="006200F3" w:rsidRPr="004B5EED" w:rsidRDefault="006200F3" w:rsidP="006200F3">
      <w:pPr>
        <w:jc w:val="both"/>
        <w:rPr>
          <w:rFonts w:ascii="Arial" w:hAnsi="Arial" w:cs="Arial"/>
          <w:sz w:val="22"/>
          <w:szCs w:val="22"/>
        </w:rPr>
      </w:pPr>
    </w:p>
    <w:p w:rsidR="001D0871" w:rsidRPr="004B5EED" w:rsidRDefault="00337C96" w:rsidP="006200F3">
      <w:pPr>
        <w:jc w:val="both"/>
        <w:rPr>
          <w:rFonts w:ascii="Arial" w:hAnsi="Arial" w:cs="Arial"/>
          <w:sz w:val="22"/>
          <w:szCs w:val="22"/>
        </w:rPr>
      </w:pPr>
      <w:r w:rsidRPr="004B5EED">
        <w:rPr>
          <w:rFonts w:ascii="Arial" w:hAnsi="Arial" w:cs="Arial"/>
          <w:sz w:val="22"/>
          <w:szCs w:val="22"/>
        </w:rPr>
        <w:t xml:space="preserve">a) die </w:t>
      </w:r>
      <w:r w:rsidR="00D91246" w:rsidRPr="004B5EED">
        <w:rPr>
          <w:rFonts w:ascii="Arial" w:hAnsi="Arial" w:cs="Arial"/>
          <w:sz w:val="22"/>
          <w:szCs w:val="22"/>
        </w:rPr>
        <w:t>Kinder beruflich Reisender</w:t>
      </w:r>
    </w:p>
    <w:p w:rsidR="001D0871" w:rsidRPr="004B5EED" w:rsidRDefault="001D0871" w:rsidP="006200F3">
      <w:pPr>
        <w:pStyle w:val="Listenabsatz"/>
        <w:numPr>
          <w:ilvl w:val="0"/>
          <w:numId w:val="2"/>
        </w:numPr>
        <w:jc w:val="both"/>
        <w:rPr>
          <w:rFonts w:ascii="Arial" w:hAnsi="Arial" w:cs="Arial"/>
          <w:sz w:val="22"/>
          <w:szCs w:val="22"/>
        </w:rPr>
      </w:pPr>
      <w:r w:rsidRPr="004B5EED">
        <w:rPr>
          <w:rFonts w:ascii="Arial" w:hAnsi="Arial" w:cs="Arial"/>
          <w:sz w:val="22"/>
          <w:szCs w:val="22"/>
        </w:rPr>
        <w:t>eine neue Kontinuität des Lernens auf der Reise erfahren</w:t>
      </w:r>
      <w:r w:rsidR="00B84F47" w:rsidRPr="004B5EED">
        <w:rPr>
          <w:rFonts w:ascii="Arial" w:hAnsi="Arial" w:cs="Arial"/>
          <w:sz w:val="22"/>
          <w:szCs w:val="22"/>
        </w:rPr>
        <w:t>,</w:t>
      </w:r>
    </w:p>
    <w:p w:rsidR="001D0871" w:rsidRPr="004B5EED" w:rsidRDefault="001D0871" w:rsidP="006200F3">
      <w:pPr>
        <w:pStyle w:val="Listenabsatz"/>
        <w:numPr>
          <w:ilvl w:val="0"/>
          <w:numId w:val="2"/>
        </w:numPr>
        <w:jc w:val="both"/>
        <w:rPr>
          <w:rFonts w:ascii="Arial" w:hAnsi="Arial" w:cs="Arial"/>
          <w:sz w:val="22"/>
          <w:szCs w:val="22"/>
        </w:rPr>
      </w:pPr>
      <w:r w:rsidRPr="004B5EED">
        <w:rPr>
          <w:rFonts w:ascii="Arial" w:hAnsi="Arial" w:cs="Arial"/>
          <w:sz w:val="22"/>
          <w:szCs w:val="22"/>
        </w:rPr>
        <w:t>eine lückenlose Lernentwicklung und Leistungsbewertung erhalten</w:t>
      </w:r>
      <w:r w:rsidR="00B84F47" w:rsidRPr="004B5EED">
        <w:rPr>
          <w:rFonts w:ascii="Arial" w:hAnsi="Arial" w:cs="Arial"/>
          <w:sz w:val="22"/>
          <w:szCs w:val="22"/>
        </w:rPr>
        <w:t>,</w:t>
      </w:r>
    </w:p>
    <w:p w:rsidR="00455443" w:rsidRPr="004B5EED" w:rsidRDefault="001D0871" w:rsidP="006200F3">
      <w:pPr>
        <w:pStyle w:val="Listenabsatz"/>
        <w:numPr>
          <w:ilvl w:val="0"/>
          <w:numId w:val="2"/>
        </w:numPr>
        <w:jc w:val="both"/>
        <w:rPr>
          <w:rFonts w:ascii="Arial" w:hAnsi="Arial" w:cs="Arial"/>
          <w:sz w:val="22"/>
          <w:szCs w:val="22"/>
        </w:rPr>
      </w:pPr>
      <w:r w:rsidRPr="004B5EED">
        <w:rPr>
          <w:rFonts w:ascii="Arial" w:hAnsi="Arial" w:cs="Arial"/>
          <w:sz w:val="22"/>
          <w:szCs w:val="22"/>
        </w:rPr>
        <w:t xml:space="preserve">vielfältige </w:t>
      </w:r>
      <w:r w:rsidR="00B84F47" w:rsidRPr="004B5EED">
        <w:rPr>
          <w:rFonts w:ascii="Arial" w:hAnsi="Arial" w:cs="Arial"/>
          <w:sz w:val="22"/>
          <w:szCs w:val="22"/>
        </w:rPr>
        <w:t xml:space="preserve">digitale </w:t>
      </w:r>
      <w:r w:rsidRPr="004B5EED">
        <w:rPr>
          <w:rFonts w:ascii="Arial" w:hAnsi="Arial" w:cs="Arial"/>
          <w:sz w:val="22"/>
          <w:szCs w:val="22"/>
        </w:rPr>
        <w:t>Lehr- und Lernmaterialien ortsunabhängig nutzen</w:t>
      </w:r>
      <w:r w:rsidR="00B84F47" w:rsidRPr="004B5EED">
        <w:rPr>
          <w:rFonts w:ascii="Arial" w:hAnsi="Arial" w:cs="Arial"/>
          <w:sz w:val="22"/>
          <w:szCs w:val="22"/>
        </w:rPr>
        <w:t>,</w:t>
      </w:r>
    </w:p>
    <w:p w:rsidR="001725E1" w:rsidRPr="00043241" w:rsidRDefault="001725E1" w:rsidP="006200F3">
      <w:pPr>
        <w:pStyle w:val="Listenabsatz"/>
        <w:numPr>
          <w:ilvl w:val="0"/>
          <w:numId w:val="2"/>
        </w:numPr>
        <w:jc w:val="both"/>
        <w:rPr>
          <w:rFonts w:ascii="Arial" w:hAnsi="Arial" w:cs="Arial"/>
          <w:sz w:val="22"/>
          <w:szCs w:val="22"/>
        </w:rPr>
      </w:pPr>
      <w:r w:rsidRPr="00043241">
        <w:rPr>
          <w:rFonts w:ascii="Arial" w:hAnsi="Arial" w:cs="Arial"/>
          <w:sz w:val="22"/>
          <w:szCs w:val="22"/>
        </w:rPr>
        <w:t>Angebote aus anderen digitalen Systemen erschließen</w:t>
      </w:r>
      <w:r w:rsidR="00C20B52" w:rsidRPr="00043241">
        <w:rPr>
          <w:rFonts w:ascii="Arial" w:hAnsi="Arial" w:cs="Arial"/>
          <w:sz w:val="22"/>
          <w:szCs w:val="22"/>
        </w:rPr>
        <w:t>,</w:t>
      </w:r>
    </w:p>
    <w:p w:rsidR="00455443" w:rsidRPr="004B5EED" w:rsidRDefault="00455443" w:rsidP="006200F3">
      <w:pPr>
        <w:jc w:val="both"/>
        <w:rPr>
          <w:rFonts w:ascii="Arial" w:hAnsi="Arial" w:cs="Arial"/>
          <w:sz w:val="22"/>
          <w:szCs w:val="22"/>
        </w:rPr>
      </w:pPr>
    </w:p>
    <w:p w:rsidR="00B84F47" w:rsidRPr="004B5EED" w:rsidRDefault="00337C96" w:rsidP="006200F3">
      <w:pPr>
        <w:jc w:val="both"/>
        <w:rPr>
          <w:rFonts w:ascii="Arial" w:hAnsi="Arial" w:cs="Arial"/>
          <w:sz w:val="22"/>
          <w:szCs w:val="22"/>
        </w:rPr>
      </w:pPr>
      <w:r w:rsidRPr="004B5EED">
        <w:rPr>
          <w:rFonts w:ascii="Arial" w:hAnsi="Arial" w:cs="Arial"/>
          <w:sz w:val="22"/>
          <w:szCs w:val="22"/>
        </w:rPr>
        <w:t xml:space="preserve">b) die </w:t>
      </w:r>
      <w:r w:rsidR="00B84F47" w:rsidRPr="004B5EED">
        <w:rPr>
          <w:rFonts w:ascii="Arial" w:hAnsi="Arial" w:cs="Arial"/>
          <w:sz w:val="22"/>
          <w:szCs w:val="22"/>
        </w:rPr>
        <w:t>Lehrkräfte der Stamm</w:t>
      </w:r>
      <w:r w:rsidR="004D0208">
        <w:rPr>
          <w:rFonts w:ascii="Arial" w:hAnsi="Arial" w:cs="Arial"/>
          <w:sz w:val="22"/>
          <w:szCs w:val="22"/>
        </w:rPr>
        <w:t>-</w:t>
      </w:r>
      <w:r w:rsidR="00B84F47" w:rsidRPr="004B5EED">
        <w:rPr>
          <w:rFonts w:ascii="Arial" w:hAnsi="Arial" w:cs="Arial"/>
          <w:sz w:val="22"/>
          <w:szCs w:val="22"/>
        </w:rPr>
        <w:t xml:space="preserve"> und Stützpunktschulen sowie die mobilen Bereichslehrkräfte</w:t>
      </w:r>
    </w:p>
    <w:p w:rsidR="00B84F47" w:rsidRPr="004B5EED" w:rsidRDefault="00B84F47" w:rsidP="006200F3">
      <w:pPr>
        <w:pStyle w:val="Listenabsatz"/>
        <w:numPr>
          <w:ilvl w:val="0"/>
          <w:numId w:val="8"/>
        </w:numPr>
        <w:jc w:val="both"/>
        <w:rPr>
          <w:rFonts w:ascii="Arial" w:hAnsi="Arial" w:cs="Arial"/>
          <w:sz w:val="22"/>
          <w:szCs w:val="22"/>
        </w:rPr>
      </w:pPr>
      <w:r w:rsidRPr="004B5EED">
        <w:rPr>
          <w:rFonts w:ascii="Arial" w:hAnsi="Arial" w:cs="Arial"/>
          <w:sz w:val="22"/>
          <w:szCs w:val="22"/>
        </w:rPr>
        <w:t xml:space="preserve">die Kinder auf der Reise </w:t>
      </w:r>
      <w:r w:rsidR="00406CBF" w:rsidRPr="004B5EED">
        <w:rPr>
          <w:rFonts w:ascii="Arial" w:hAnsi="Arial" w:cs="Arial"/>
          <w:sz w:val="22"/>
          <w:szCs w:val="22"/>
        </w:rPr>
        <w:t>im notwendigen Maße</w:t>
      </w:r>
      <w:r w:rsidRPr="004B5EED">
        <w:rPr>
          <w:rFonts w:ascii="Arial" w:hAnsi="Arial" w:cs="Arial"/>
          <w:sz w:val="22"/>
          <w:szCs w:val="22"/>
        </w:rPr>
        <w:t xml:space="preserve"> betreuen und unterstützen,</w:t>
      </w:r>
    </w:p>
    <w:p w:rsidR="00B84F47" w:rsidRPr="004B5EED" w:rsidRDefault="00B84F47" w:rsidP="006200F3">
      <w:pPr>
        <w:pStyle w:val="Listenabsatz"/>
        <w:numPr>
          <w:ilvl w:val="0"/>
          <w:numId w:val="8"/>
        </w:numPr>
        <w:jc w:val="both"/>
        <w:rPr>
          <w:rFonts w:ascii="Arial" w:hAnsi="Arial" w:cs="Arial"/>
          <w:sz w:val="22"/>
          <w:szCs w:val="22"/>
        </w:rPr>
      </w:pPr>
      <w:r w:rsidRPr="004B5EED">
        <w:rPr>
          <w:rFonts w:ascii="Arial" w:hAnsi="Arial" w:cs="Arial"/>
          <w:sz w:val="22"/>
          <w:szCs w:val="22"/>
        </w:rPr>
        <w:t>die Lernentwicklung des Kindes auf der Reise</w:t>
      </w:r>
      <w:r w:rsidR="00406CBF" w:rsidRPr="004B5EED">
        <w:rPr>
          <w:rFonts w:ascii="Arial" w:hAnsi="Arial" w:cs="Arial"/>
          <w:sz w:val="22"/>
          <w:szCs w:val="22"/>
        </w:rPr>
        <w:t xml:space="preserve"> stetig im Blick haben,</w:t>
      </w:r>
    </w:p>
    <w:p w:rsidR="00406CBF" w:rsidRPr="004B5EED" w:rsidRDefault="00406CBF" w:rsidP="006200F3">
      <w:pPr>
        <w:pStyle w:val="Listenabsatz"/>
        <w:numPr>
          <w:ilvl w:val="0"/>
          <w:numId w:val="8"/>
        </w:numPr>
        <w:jc w:val="both"/>
        <w:rPr>
          <w:rFonts w:ascii="Arial" w:hAnsi="Arial" w:cs="Arial"/>
          <w:sz w:val="22"/>
          <w:szCs w:val="22"/>
        </w:rPr>
      </w:pPr>
      <w:r w:rsidRPr="004B5EED">
        <w:rPr>
          <w:rFonts w:ascii="Arial" w:hAnsi="Arial" w:cs="Arial"/>
          <w:sz w:val="22"/>
          <w:szCs w:val="22"/>
        </w:rPr>
        <w:t>Leistungsbewertungen kontinuierlich durchführen,</w:t>
      </w:r>
    </w:p>
    <w:p w:rsidR="00406CBF" w:rsidRPr="004B5EED" w:rsidRDefault="004D0208" w:rsidP="006200F3">
      <w:pPr>
        <w:pStyle w:val="Listenabsatz"/>
        <w:numPr>
          <w:ilvl w:val="0"/>
          <w:numId w:val="8"/>
        </w:numPr>
        <w:jc w:val="both"/>
        <w:rPr>
          <w:rFonts w:ascii="Arial" w:hAnsi="Arial" w:cs="Arial"/>
          <w:sz w:val="22"/>
          <w:szCs w:val="22"/>
        </w:rPr>
      </w:pPr>
      <w:r>
        <w:rPr>
          <w:rFonts w:ascii="Arial" w:hAnsi="Arial" w:cs="Arial"/>
          <w:sz w:val="22"/>
          <w:szCs w:val="22"/>
        </w:rPr>
        <w:t>i</w:t>
      </w:r>
      <w:r w:rsidR="00406CBF" w:rsidRPr="004B5EED">
        <w:rPr>
          <w:rFonts w:ascii="Arial" w:hAnsi="Arial" w:cs="Arial"/>
          <w:sz w:val="22"/>
          <w:szCs w:val="22"/>
        </w:rPr>
        <w:t>ndividuelle Lern- und Förderpläne digital erstellen, aktuell anpassen und fortschreiben,</w:t>
      </w:r>
    </w:p>
    <w:p w:rsidR="00406CBF" w:rsidRPr="004B5EED" w:rsidRDefault="00406CBF" w:rsidP="006200F3">
      <w:pPr>
        <w:pStyle w:val="Listenabsatz"/>
        <w:numPr>
          <w:ilvl w:val="0"/>
          <w:numId w:val="8"/>
        </w:numPr>
        <w:jc w:val="both"/>
        <w:rPr>
          <w:rFonts w:ascii="Arial" w:hAnsi="Arial" w:cs="Arial"/>
          <w:sz w:val="22"/>
          <w:szCs w:val="22"/>
        </w:rPr>
      </w:pPr>
      <w:r w:rsidRPr="004B5EED">
        <w:rPr>
          <w:rFonts w:ascii="Arial" w:hAnsi="Arial" w:cs="Arial"/>
          <w:sz w:val="22"/>
          <w:szCs w:val="22"/>
        </w:rPr>
        <w:t>empfohlene einheitliche digitale Lehr- und Lernmaterialien, die in der Cloud eingestellt sind, als Ergänzung in den individuelle</w:t>
      </w:r>
      <w:r w:rsidR="004D0208">
        <w:rPr>
          <w:rFonts w:ascii="Arial" w:hAnsi="Arial" w:cs="Arial"/>
          <w:sz w:val="22"/>
          <w:szCs w:val="22"/>
        </w:rPr>
        <w:t>n</w:t>
      </w:r>
      <w:r w:rsidRPr="004B5EED">
        <w:rPr>
          <w:rFonts w:ascii="Arial" w:hAnsi="Arial" w:cs="Arial"/>
          <w:sz w:val="22"/>
          <w:szCs w:val="22"/>
        </w:rPr>
        <w:t xml:space="preserve"> Lern- und Förderplänen nutzen</w:t>
      </w:r>
      <w:r w:rsidR="00C20B52" w:rsidRPr="004B5EED">
        <w:rPr>
          <w:rFonts w:ascii="Arial" w:hAnsi="Arial" w:cs="Arial"/>
          <w:sz w:val="22"/>
          <w:szCs w:val="22"/>
        </w:rPr>
        <w:t>,</w:t>
      </w:r>
    </w:p>
    <w:p w:rsidR="00406CBF" w:rsidRPr="004B5EED" w:rsidRDefault="00406CBF" w:rsidP="006200F3">
      <w:pPr>
        <w:pStyle w:val="Listenabsatz"/>
        <w:numPr>
          <w:ilvl w:val="0"/>
          <w:numId w:val="8"/>
        </w:numPr>
        <w:jc w:val="both"/>
        <w:rPr>
          <w:rFonts w:ascii="Arial" w:hAnsi="Arial" w:cs="Arial"/>
          <w:sz w:val="22"/>
          <w:szCs w:val="22"/>
        </w:rPr>
      </w:pPr>
      <w:r w:rsidRPr="004B5EED">
        <w:rPr>
          <w:rFonts w:ascii="Arial" w:hAnsi="Arial" w:cs="Arial"/>
          <w:sz w:val="22"/>
          <w:szCs w:val="22"/>
        </w:rPr>
        <w:lastRenderedPageBreak/>
        <w:t>eigene digitale Lehr- und Lernmaterialien den Kindern auf der Reise zur Verfügung stellen</w:t>
      </w:r>
      <w:r w:rsidR="00C20B52" w:rsidRPr="004B5EED">
        <w:rPr>
          <w:rFonts w:ascii="Arial" w:hAnsi="Arial" w:cs="Arial"/>
          <w:sz w:val="22"/>
          <w:szCs w:val="22"/>
        </w:rPr>
        <w:t>,</w:t>
      </w:r>
    </w:p>
    <w:p w:rsidR="001725E1" w:rsidRDefault="001725E1" w:rsidP="006200F3">
      <w:pPr>
        <w:pStyle w:val="Listenabsatz"/>
        <w:numPr>
          <w:ilvl w:val="0"/>
          <w:numId w:val="8"/>
        </w:numPr>
        <w:jc w:val="both"/>
        <w:rPr>
          <w:rFonts w:ascii="Arial" w:hAnsi="Arial" w:cs="Arial"/>
          <w:sz w:val="22"/>
          <w:szCs w:val="22"/>
        </w:rPr>
      </w:pPr>
      <w:r w:rsidRPr="004B5EED">
        <w:rPr>
          <w:rFonts w:ascii="Arial" w:hAnsi="Arial" w:cs="Arial"/>
          <w:sz w:val="22"/>
          <w:szCs w:val="22"/>
        </w:rPr>
        <w:t>Angebote aus anderen digitalen Systemen</w:t>
      </w:r>
      <w:r w:rsidR="00043241">
        <w:rPr>
          <w:rFonts w:ascii="Arial" w:hAnsi="Arial" w:cs="Arial"/>
          <w:sz w:val="22"/>
          <w:szCs w:val="22"/>
        </w:rPr>
        <w:t xml:space="preserve"> </w:t>
      </w:r>
      <w:r w:rsidRPr="004B5EED">
        <w:rPr>
          <w:rFonts w:ascii="Arial" w:hAnsi="Arial" w:cs="Arial"/>
          <w:sz w:val="22"/>
          <w:szCs w:val="22"/>
        </w:rPr>
        <w:t>erschließen und für die Kinder auf der Reise nutzen</w:t>
      </w:r>
      <w:r w:rsidR="00337C96" w:rsidRPr="004B5EED">
        <w:rPr>
          <w:rFonts w:ascii="Arial" w:hAnsi="Arial" w:cs="Arial"/>
          <w:sz w:val="22"/>
          <w:szCs w:val="22"/>
        </w:rPr>
        <w:t>.</w:t>
      </w:r>
    </w:p>
    <w:p w:rsidR="0001298E" w:rsidRDefault="0001298E" w:rsidP="00043241">
      <w:pPr>
        <w:pStyle w:val="Listenabsatz"/>
        <w:ind w:left="0"/>
        <w:rPr>
          <w:rFonts w:ascii="Arial" w:hAnsi="Arial" w:cs="Arial"/>
          <w:sz w:val="22"/>
          <w:szCs w:val="22"/>
        </w:rPr>
      </w:pPr>
    </w:p>
    <w:p w:rsidR="00043241" w:rsidRPr="004B5EED" w:rsidRDefault="00043241" w:rsidP="00043241">
      <w:pPr>
        <w:pStyle w:val="Listenabsatz"/>
        <w:ind w:left="0"/>
        <w:rPr>
          <w:rFonts w:ascii="Arial" w:hAnsi="Arial" w:cs="Arial"/>
          <w:sz w:val="22"/>
          <w:szCs w:val="22"/>
        </w:rPr>
      </w:pPr>
    </w:p>
    <w:p w:rsidR="009E78F4" w:rsidRPr="00043241" w:rsidRDefault="006200F3" w:rsidP="006200F3">
      <w:pPr>
        <w:jc w:val="both"/>
        <w:rPr>
          <w:rFonts w:ascii="Arial" w:hAnsi="Arial" w:cs="Arial"/>
          <w:b/>
          <w:bCs/>
          <w:sz w:val="22"/>
          <w:szCs w:val="22"/>
          <w:u w:val="single"/>
        </w:rPr>
      </w:pPr>
      <w:r w:rsidRPr="00043241">
        <w:rPr>
          <w:rFonts w:ascii="Arial" w:hAnsi="Arial" w:cs="Arial"/>
          <w:b/>
          <w:bCs/>
          <w:sz w:val="22"/>
          <w:szCs w:val="22"/>
          <w:u w:val="single"/>
        </w:rPr>
        <w:t>3</w:t>
      </w:r>
      <w:r w:rsidR="009E78F4" w:rsidRPr="00043241">
        <w:rPr>
          <w:rFonts w:ascii="Arial" w:hAnsi="Arial" w:cs="Arial"/>
          <w:b/>
          <w:bCs/>
          <w:sz w:val="22"/>
          <w:szCs w:val="22"/>
          <w:u w:val="single"/>
        </w:rPr>
        <w:t xml:space="preserve"> Kurzbeschreibung der Investitionsmaßnahme</w:t>
      </w:r>
      <w:r w:rsidR="001D0871" w:rsidRPr="00043241">
        <w:rPr>
          <w:rFonts w:ascii="Arial" w:hAnsi="Arial" w:cs="Arial"/>
          <w:b/>
          <w:bCs/>
          <w:sz w:val="22"/>
          <w:szCs w:val="22"/>
          <w:u w:val="single"/>
        </w:rPr>
        <w:t xml:space="preserve">                                                                    </w:t>
      </w:r>
    </w:p>
    <w:p w:rsidR="00384492" w:rsidRPr="004B5EED" w:rsidRDefault="00384492" w:rsidP="006200F3">
      <w:pPr>
        <w:jc w:val="both"/>
        <w:rPr>
          <w:rFonts w:ascii="Arial" w:hAnsi="Arial" w:cs="Arial"/>
          <w:b/>
          <w:bCs/>
          <w:sz w:val="22"/>
          <w:szCs w:val="22"/>
          <w:u w:val="single"/>
        </w:rPr>
      </w:pPr>
    </w:p>
    <w:p w:rsidR="00AF247D" w:rsidRPr="004B5EED" w:rsidRDefault="00384492" w:rsidP="006200F3">
      <w:pPr>
        <w:jc w:val="both"/>
        <w:rPr>
          <w:rFonts w:ascii="Arial" w:hAnsi="Arial" w:cs="Arial"/>
          <w:sz w:val="22"/>
          <w:szCs w:val="22"/>
        </w:rPr>
      </w:pPr>
      <w:r w:rsidRPr="004B5EED">
        <w:rPr>
          <w:rFonts w:ascii="Arial" w:hAnsi="Arial" w:cs="Arial"/>
          <w:sz w:val="22"/>
          <w:szCs w:val="22"/>
        </w:rPr>
        <w:t xml:space="preserve">DigLu </w:t>
      </w:r>
      <w:r w:rsidR="00C221BC" w:rsidRPr="004B5EED">
        <w:rPr>
          <w:rFonts w:ascii="Arial" w:hAnsi="Arial" w:cs="Arial"/>
          <w:sz w:val="22"/>
          <w:szCs w:val="22"/>
        </w:rPr>
        <w:t>ist ein länderübergreifendes Le</w:t>
      </w:r>
      <w:r w:rsidR="00AF247D" w:rsidRPr="004B5EED">
        <w:rPr>
          <w:rFonts w:ascii="Arial" w:hAnsi="Arial" w:cs="Arial"/>
          <w:sz w:val="22"/>
          <w:szCs w:val="22"/>
        </w:rPr>
        <w:t xml:space="preserve">rnmanagementsystem </w:t>
      </w:r>
      <w:r w:rsidR="00C221BC" w:rsidRPr="004B5EED">
        <w:rPr>
          <w:rFonts w:ascii="Arial" w:hAnsi="Arial" w:cs="Arial"/>
          <w:sz w:val="22"/>
          <w:szCs w:val="22"/>
        </w:rPr>
        <w:t xml:space="preserve">und </w:t>
      </w:r>
      <w:r w:rsidRPr="004B5EED">
        <w:rPr>
          <w:rFonts w:ascii="Arial" w:hAnsi="Arial" w:cs="Arial"/>
          <w:sz w:val="22"/>
          <w:szCs w:val="22"/>
        </w:rPr>
        <w:t xml:space="preserve">stellt </w:t>
      </w:r>
      <w:r w:rsidR="00AF247D" w:rsidRPr="004B5EED">
        <w:rPr>
          <w:rFonts w:ascii="Arial" w:hAnsi="Arial" w:cs="Arial"/>
          <w:sz w:val="22"/>
          <w:szCs w:val="22"/>
        </w:rPr>
        <w:t xml:space="preserve">für </w:t>
      </w:r>
    </w:p>
    <w:p w:rsidR="00AF247D" w:rsidRPr="004B5EED" w:rsidRDefault="00AF247D" w:rsidP="006200F3">
      <w:pPr>
        <w:jc w:val="both"/>
        <w:rPr>
          <w:rFonts w:ascii="Arial" w:hAnsi="Arial" w:cs="Arial"/>
          <w:sz w:val="22"/>
          <w:szCs w:val="22"/>
        </w:rPr>
      </w:pPr>
      <w:r w:rsidRPr="004B5EED">
        <w:rPr>
          <w:rFonts w:ascii="Arial" w:hAnsi="Arial" w:cs="Arial"/>
          <w:sz w:val="22"/>
          <w:szCs w:val="22"/>
        </w:rPr>
        <w:t>die Kinder beruflich Reisender,</w:t>
      </w:r>
    </w:p>
    <w:p w:rsidR="00AF247D" w:rsidRPr="004B5EED" w:rsidRDefault="00AF247D" w:rsidP="006200F3">
      <w:pPr>
        <w:jc w:val="both"/>
        <w:rPr>
          <w:rFonts w:ascii="Arial" w:hAnsi="Arial" w:cs="Arial"/>
          <w:sz w:val="22"/>
          <w:szCs w:val="22"/>
        </w:rPr>
      </w:pPr>
      <w:r w:rsidRPr="004B5EED">
        <w:rPr>
          <w:rFonts w:ascii="Arial" w:hAnsi="Arial" w:cs="Arial"/>
          <w:sz w:val="22"/>
          <w:szCs w:val="22"/>
        </w:rPr>
        <w:t>ihre Erziehungsberechtigten,</w:t>
      </w:r>
    </w:p>
    <w:p w:rsidR="00AF247D" w:rsidRPr="004B5EED" w:rsidRDefault="00AF247D" w:rsidP="006200F3">
      <w:pPr>
        <w:jc w:val="both"/>
        <w:rPr>
          <w:rFonts w:ascii="Arial" w:hAnsi="Arial" w:cs="Arial"/>
          <w:sz w:val="22"/>
          <w:szCs w:val="22"/>
        </w:rPr>
      </w:pPr>
      <w:r w:rsidRPr="004B5EED">
        <w:rPr>
          <w:rFonts w:ascii="Arial" w:hAnsi="Arial" w:cs="Arial"/>
          <w:sz w:val="22"/>
          <w:szCs w:val="22"/>
        </w:rPr>
        <w:t>ihre Lehrkräfte der Stammschulen und Stützpunktschulen sowie</w:t>
      </w:r>
    </w:p>
    <w:p w:rsidR="00AF247D" w:rsidRPr="004B5EED" w:rsidRDefault="00AF247D" w:rsidP="006200F3">
      <w:pPr>
        <w:jc w:val="both"/>
        <w:rPr>
          <w:rFonts w:ascii="Arial" w:hAnsi="Arial" w:cs="Arial"/>
          <w:sz w:val="22"/>
          <w:szCs w:val="22"/>
        </w:rPr>
      </w:pPr>
      <w:r w:rsidRPr="004B5EED">
        <w:rPr>
          <w:rFonts w:ascii="Arial" w:hAnsi="Arial" w:cs="Arial"/>
          <w:sz w:val="22"/>
          <w:szCs w:val="22"/>
        </w:rPr>
        <w:t>ihren Bereichslehrkräften</w:t>
      </w:r>
    </w:p>
    <w:p w:rsidR="00384492" w:rsidRPr="004B5EED" w:rsidRDefault="00384492" w:rsidP="006200F3">
      <w:pPr>
        <w:jc w:val="both"/>
        <w:rPr>
          <w:rFonts w:ascii="Arial" w:hAnsi="Arial" w:cs="Arial"/>
          <w:sz w:val="22"/>
          <w:szCs w:val="22"/>
        </w:rPr>
      </w:pPr>
      <w:r w:rsidRPr="004B5EED">
        <w:rPr>
          <w:rFonts w:ascii="Arial" w:hAnsi="Arial" w:cs="Arial"/>
          <w:sz w:val="22"/>
          <w:szCs w:val="22"/>
        </w:rPr>
        <w:t xml:space="preserve">die folgenden </w:t>
      </w:r>
      <w:r w:rsidR="00B72EB2" w:rsidRPr="004B5EED">
        <w:rPr>
          <w:rFonts w:ascii="Arial" w:hAnsi="Arial" w:cs="Arial"/>
          <w:sz w:val="22"/>
          <w:szCs w:val="22"/>
        </w:rPr>
        <w:t xml:space="preserve">grundlegenden </w:t>
      </w:r>
      <w:r w:rsidRPr="004B5EED">
        <w:rPr>
          <w:rFonts w:ascii="Arial" w:hAnsi="Arial" w:cs="Arial"/>
          <w:sz w:val="22"/>
          <w:szCs w:val="22"/>
        </w:rPr>
        <w:t>Fun</w:t>
      </w:r>
      <w:r w:rsidR="00C221BC" w:rsidRPr="004B5EED">
        <w:rPr>
          <w:rFonts w:ascii="Arial" w:hAnsi="Arial" w:cs="Arial"/>
          <w:sz w:val="22"/>
          <w:szCs w:val="22"/>
        </w:rPr>
        <w:t>k</w:t>
      </w:r>
      <w:r w:rsidRPr="004B5EED">
        <w:rPr>
          <w:rFonts w:ascii="Arial" w:hAnsi="Arial" w:cs="Arial"/>
          <w:sz w:val="22"/>
          <w:szCs w:val="22"/>
        </w:rPr>
        <w:t>tionen zur Verfügung:</w:t>
      </w:r>
    </w:p>
    <w:p w:rsidR="00384492" w:rsidRPr="004B5EED" w:rsidRDefault="00384492" w:rsidP="006200F3">
      <w:pPr>
        <w:jc w:val="both"/>
        <w:rPr>
          <w:rFonts w:ascii="Arial" w:hAnsi="Arial" w:cs="Arial"/>
          <w:sz w:val="22"/>
          <w:szCs w:val="22"/>
        </w:rPr>
      </w:pPr>
    </w:p>
    <w:p w:rsidR="009813CF" w:rsidRPr="004B5EED" w:rsidRDefault="00384492" w:rsidP="006200F3">
      <w:pPr>
        <w:spacing w:line="276" w:lineRule="auto"/>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 xml:space="preserve">Erfassung und Verwaltung </w:t>
      </w:r>
      <w:r w:rsidR="009813CF" w:rsidRPr="004B5EED">
        <w:rPr>
          <w:rFonts w:ascii="Arial" w:hAnsi="Arial" w:cs="Arial"/>
          <w:sz w:val="22"/>
          <w:szCs w:val="22"/>
        </w:rPr>
        <w:t xml:space="preserve">aller für den Betrieb von DigLu notwendigen </w:t>
      </w:r>
      <w:r w:rsidR="00DF0FCE" w:rsidRPr="004B5EED">
        <w:rPr>
          <w:rFonts w:ascii="Arial" w:hAnsi="Arial" w:cs="Arial"/>
          <w:sz w:val="22"/>
          <w:szCs w:val="22"/>
        </w:rPr>
        <w:t>Grund</w:t>
      </w:r>
      <w:r w:rsidRPr="004B5EED">
        <w:rPr>
          <w:rFonts w:ascii="Arial" w:hAnsi="Arial" w:cs="Arial"/>
          <w:sz w:val="22"/>
          <w:szCs w:val="22"/>
        </w:rPr>
        <w:t xml:space="preserve">daten </w:t>
      </w:r>
    </w:p>
    <w:p w:rsidR="00384492" w:rsidRPr="004B5EED" w:rsidRDefault="009813CF" w:rsidP="006200F3">
      <w:pPr>
        <w:spacing w:line="276" w:lineRule="auto"/>
        <w:jc w:val="both"/>
        <w:rPr>
          <w:rFonts w:ascii="Arial" w:hAnsi="Arial" w:cs="Arial"/>
          <w:sz w:val="22"/>
          <w:szCs w:val="22"/>
        </w:rPr>
      </w:pPr>
      <w:r w:rsidRPr="004B5EED">
        <w:rPr>
          <w:rFonts w:ascii="Arial" w:hAnsi="Arial" w:cs="Arial"/>
          <w:sz w:val="22"/>
          <w:szCs w:val="22"/>
        </w:rPr>
        <w:tab/>
      </w:r>
      <w:r w:rsidR="00384492" w:rsidRPr="004B5EED">
        <w:rPr>
          <w:rFonts w:ascii="Arial" w:hAnsi="Arial" w:cs="Arial"/>
          <w:sz w:val="22"/>
          <w:szCs w:val="22"/>
        </w:rPr>
        <w:t xml:space="preserve">der </w:t>
      </w:r>
      <w:r w:rsidR="00337C96" w:rsidRPr="004B5EED">
        <w:rPr>
          <w:rFonts w:ascii="Arial" w:hAnsi="Arial" w:cs="Arial"/>
          <w:sz w:val="22"/>
          <w:szCs w:val="22"/>
        </w:rPr>
        <w:t>Akteure</w:t>
      </w:r>
    </w:p>
    <w:p w:rsidR="00384492" w:rsidRPr="004B5EED" w:rsidRDefault="00384492" w:rsidP="006200F3">
      <w:pPr>
        <w:spacing w:line="276" w:lineRule="auto"/>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Dokumentation der Lernstände (Lernausgangslage</w:t>
      </w:r>
      <w:r w:rsidR="009813CF" w:rsidRPr="004B5EED">
        <w:rPr>
          <w:rFonts w:ascii="Arial" w:hAnsi="Arial" w:cs="Arial"/>
          <w:sz w:val="22"/>
          <w:szCs w:val="22"/>
        </w:rPr>
        <w:t>n</w:t>
      </w:r>
      <w:r w:rsidRPr="004B5EED">
        <w:rPr>
          <w:rFonts w:ascii="Arial" w:hAnsi="Arial" w:cs="Arial"/>
          <w:sz w:val="22"/>
          <w:szCs w:val="22"/>
        </w:rPr>
        <w:t>, Lernstandsberichte)</w:t>
      </w:r>
    </w:p>
    <w:p w:rsidR="00384492" w:rsidRPr="004B5EED" w:rsidRDefault="00384492" w:rsidP="006200F3">
      <w:pPr>
        <w:spacing w:line="276" w:lineRule="auto"/>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Dokumentation der individuellen Lern</w:t>
      </w:r>
      <w:r w:rsidR="00CE45DC" w:rsidRPr="004B5EED">
        <w:rPr>
          <w:rFonts w:ascii="Arial" w:hAnsi="Arial" w:cs="Arial"/>
          <w:sz w:val="22"/>
          <w:szCs w:val="22"/>
        </w:rPr>
        <w:t>- und Förder</w:t>
      </w:r>
      <w:r w:rsidRPr="004B5EED">
        <w:rPr>
          <w:rFonts w:ascii="Arial" w:hAnsi="Arial" w:cs="Arial"/>
          <w:sz w:val="22"/>
          <w:szCs w:val="22"/>
        </w:rPr>
        <w:t>pläne</w:t>
      </w:r>
    </w:p>
    <w:p w:rsidR="00384492" w:rsidRPr="004B5EED" w:rsidRDefault="00384492" w:rsidP="006200F3">
      <w:pPr>
        <w:spacing w:line="276" w:lineRule="auto"/>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Bewertung von Leistungen der Schülerinnen und Schüler (Lernstandsberichte)</w:t>
      </w:r>
    </w:p>
    <w:p w:rsidR="00384492" w:rsidRPr="004B5EED" w:rsidRDefault="00384492" w:rsidP="006200F3">
      <w:pPr>
        <w:spacing w:after="200" w:line="276" w:lineRule="auto"/>
        <w:contextualSpacing/>
        <w:jc w:val="both"/>
        <w:rPr>
          <w:rFonts w:ascii="Arial" w:eastAsiaTheme="minorHAnsi" w:hAnsi="Arial" w:cs="Arial"/>
          <w:sz w:val="22"/>
          <w:szCs w:val="22"/>
          <w:lang w:eastAsia="en-US"/>
        </w:rPr>
      </w:pPr>
      <w:r w:rsidRPr="004B5EED">
        <w:rPr>
          <w:rFonts w:ascii="Arial" w:eastAsiaTheme="minorHAnsi" w:hAnsi="Arial" w:cs="Arial"/>
          <w:sz w:val="22"/>
          <w:szCs w:val="22"/>
          <w:lang w:eastAsia="en-US"/>
        </w:rPr>
        <w:t>•</w:t>
      </w:r>
      <w:r w:rsidRPr="004B5EED">
        <w:rPr>
          <w:rFonts w:ascii="Arial" w:eastAsiaTheme="minorHAnsi" w:hAnsi="Arial" w:cs="Arial"/>
          <w:sz w:val="22"/>
          <w:szCs w:val="22"/>
          <w:lang w:eastAsia="en-US"/>
        </w:rPr>
        <w:tab/>
        <w:t xml:space="preserve">Dokumentation der entschuldigten und unentschuldigten Fehlzeiten der Schülerinnen </w:t>
      </w:r>
    </w:p>
    <w:p w:rsidR="00384492" w:rsidRPr="004B5EED" w:rsidRDefault="00384492" w:rsidP="006200F3">
      <w:pPr>
        <w:spacing w:after="200" w:line="276" w:lineRule="auto"/>
        <w:contextualSpacing/>
        <w:jc w:val="both"/>
        <w:rPr>
          <w:rFonts w:ascii="Arial" w:eastAsiaTheme="minorHAnsi" w:hAnsi="Arial" w:cs="Arial"/>
          <w:sz w:val="22"/>
          <w:szCs w:val="22"/>
          <w:lang w:eastAsia="en-US"/>
        </w:rPr>
      </w:pPr>
      <w:r w:rsidRPr="004B5EED">
        <w:rPr>
          <w:rFonts w:ascii="Arial" w:eastAsiaTheme="minorHAnsi" w:hAnsi="Arial" w:cs="Arial"/>
          <w:sz w:val="22"/>
          <w:szCs w:val="22"/>
          <w:lang w:eastAsia="en-US"/>
        </w:rPr>
        <w:tab/>
        <w:t>und Schüler</w:t>
      </w:r>
    </w:p>
    <w:p w:rsidR="00FD4EFC" w:rsidRPr="00F03DDD" w:rsidRDefault="00384492" w:rsidP="006200F3">
      <w:pPr>
        <w:spacing w:after="200" w:line="276" w:lineRule="auto"/>
        <w:contextualSpacing/>
        <w:jc w:val="both"/>
        <w:rPr>
          <w:rFonts w:ascii="Arial" w:eastAsiaTheme="minorHAnsi" w:hAnsi="Arial" w:cs="Arial"/>
          <w:sz w:val="22"/>
          <w:szCs w:val="22"/>
          <w:lang w:eastAsia="en-US"/>
        </w:rPr>
      </w:pPr>
      <w:r w:rsidRPr="00F03DDD">
        <w:rPr>
          <w:rFonts w:ascii="Arial" w:eastAsiaTheme="minorHAnsi" w:hAnsi="Arial" w:cs="Arial"/>
          <w:sz w:val="22"/>
          <w:szCs w:val="22"/>
          <w:lang w:eastAsia="en-US"/>
        </w:rPr>
        <w:t>•</w:t>
      </w:r>
      <w:r w:rsidRPr="00F03DDD">
        <w:rPr>
          <w:rFonts w:ascii="Arial" w:eastAsiaTheme="minorHAnsi" w:hAnsi="Arial" w:cs="Arial"/>
          <w:sz w:val="22"/>
          <w:szCs w:val="22"/>
          <w:lang w:eastAsia="en-US"/>
        </w:rPr>
        <w:tab/>
      </w:r>
      <w:r w:rsidR="00FD4EFC" w:rsidRPr="00F03DDD">
        <w:rPr>
          <w:rFonts w:ascii="Arial" w:eastAsiaTheme="minorHAnsi" w:hAnsi="Arial" w:cs="Arial"/>
          <w:sz w:val="22"/>
          <w:szCs w:val="22"/>
          <w:lang w:eastAsia="en-US"/>
        </w:rPr>
        <w:t xml:space="preserve">Möglichkeit der </w:t>
      </w:r>
      <w:r w:rsidRPr="00F03DDD">
        <w:rPr>
          <w:rFonts w:ascii="Arial" w:eastAsiaTheme="minorHAnsi" w:hAnsi="Arial" w:cs="Arial"/>
          <w:sz w:val="22"/>
          <w:szCs w:val="22"/>
          <w:lang w:eastAsia="en-US"/>
        </w:rPr>
        <w:t xml:space="preserve">Bereitstellung von allgemeinen Informationsmaterialien zu Kindern </w:t>
      </w:r>
    </w:p>
    <w:p w:rsidR="00384492" w:rsidRPr="004B5EED" w:rsidRDefault="00FD4EFC" w:rsidP="00F03DD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ab/>
      </w:r>
      <w:r w:rsidR="00384492" w:rsidRPr="004B5EED">
        <w:rPr>
          <w:rFonts w:ascii="Arial" w:eastAsiaTheme="minorHAnsi" w:hAnsi="Arial" w:cs="Arial"/>
          <w:sz w:val="22"/>
          <w:szCs w:val="22"/>
          <w:lang w:eastAsia="en-US"/>
        </w:rPr>
        <w:t>beruflich Reisender in digitaler Form</w:t>
      </w:r>
    </w:p>
    <w:p w:rsidR="00FD4EFC" w:rsidRPr="00F03DDD" w:rsidRDefault="0001298E" w:rsidP="0001298E">
      <w:pPr>
        <w:spacing w:after="200" w:line="276" w:lineRule="auto"/>
        <w:contextualSpacing/>
        <w:jc w:val="both"/>
        <w:rPr>
          <w:rFonts w:ascii="Arial" w:eastAsiaTheme="minorHAnsi" w:hAnsi="Arial" w:cs="Arial"/>
          <w:sz w:val="22"/>
          <w:szCs w:val="22"/>
          <w:lang w:eastAsia="en-US"/>
        </w:rPr>
      </w:pPr>
      <w:r w:rsidRPr="00F03DDD">
        <w:rPr>
          <w:rFonts w:ascii="Arial" w:eastAsiaTheme="minorHAnsi" w:hAnsi="Arial" w:cs="Arial"/>
          <w:sz w:val="22"/>
          <w:szCs w:val="22"/>
          <w:lang w:eastAsia="en-US"/>
        </w:rPr>
        <w:t>•</w:t>
      </w:r>
      <w:r w:rsidRPr="00F03DDD">
        <w:rPr>
          <w:rFonts w:ascii="Arial" w:eastAsiaTheme="minorHAnsi" w:hAnsi="Arial" w:cs="Arial"/>
          <w:sz w:val="22"/>
          <w:szCs w:val="22"/>
          <w:lang w:eastAsia="en-US"/>
        </w:rPr>
        <w:tab/>
      </w:r>
      <w:r w:rsidR="00FD4EFC" w:rsidRPr="00F03DDD">
        <w:rPr>
          <w:rFonts w:ascii="Arial" w:eastAsiaTheme="minorHAnsi" w:hAnsi="Arial" w:cs="Arial"/>
          <w:sz w:val="22"/>
          <w:szCs w:val="22"/>
          <w:lang w:eastAsia="en-US"/>
        </w:rPr>
        <w:t xml:space="preserve">Möglichkeit der </w:t>
      </w:r>
      <w:r w:rsidRPr="00F03DDD">
        <w:rPr>
          <w:rFonts w:ascii="Arial" w:eastAsiaTheme="minorHAnsi" w:hAnsi="Arial" w:cs="Arial"/>
          <w:sz w:val="22"/>
          <w:szCs w:val="22"/>
          <w:lang w:eastAsia="en-US"/>
        </w:rPr>
        <w:t xml:space="preserve">Bereitstellung von selbsterstellten Lehr- und Lernmaterialien in digitaler </w:t>
      </w:r>
    </w:p>
    <w:p w:rsidR="0001298E" w:rsidRPr="00F03DDD" w:rsidRDefault="00FD4EFC" w:rsidP="00FD4EFC">
      <w:pPr>
        <w:spacing w:after="200" w:line="276" w:lineRule="auto"/>
        <w:contextualSpacing/>
        <w:jc w:val="both"/>
        <w:rPr>
          <w:rFonts w:ascii="Arial" w:eastAsiaTheme="minorHAnsi" w:hAnsi="Arial" w:cs="Arial"/>
          <w:sz w:val="22"/>
          <w:szCs w:val="22"/>
          <w:lang w:eastAsia="en-US"/>
        </w:rPr>
      </w:pPr>
      <w:r w:rsidRPr="00F03DDD">
        <w:rPr>
          <w:rFonts w:ascii="Arial" w:eastAsiaTheme="minorHAnsi" w:hAnsi="Arial" w:cs="Arial"/>
          <w:sz w:val="22"/>
          <w:szCs w:val="22"/>
          <w:lang w:eastAsia="en-US"/>
        </w:rPr>
        <w:tab/>
        <w:t xml:space="preserve">Form </w:t>
      </w:r>
      <w:r w:rsidR="0001298E" w:rsidRPr="00F03DDD">
        <w:rPr>
          <w:rFonts w:ascii="Arial" w:eastAsiaTheme="minorHAnsi" w:hAnsi="Arial" w:cs="Arial"/>
          <w:sz w:val="22"/>
          <w:szCs w:val="22"/>
          <w:lang w:eastAsia="en-US"/>
        </w:rPr>
        <w:t xml:space="preserve">durch die Lehrkräfte der Stamm- und Stützpunktschulen sowie durch die </w:t>
      </w:r>
    </w:p>
    <w:p w:rsidR="0001298E" w:rsidRPr="00F03DDD" w:rsidRDefault="0001298E" w:rsidP="0001298E">
      <w:pPr>
        <w:spacing w:after="200" w:line="276" w:lineRule="auto"/>
        <w:contextualSpacing/>
        <w:jc w:val="both"/>
        <w:rPr>
          <w:rFonts w:ascii="Arial" w:eastAsiaTheme="minorHAnsi" w:hAnsi="Arial" w:cs="Arial"/>
          <w:sz w:val="22"/>
          <w:szCs w:val="22"/>
          <w:lang w:eastAsia="en-US"/>
        </w:rPr>
      </w:pPr>
      <w:r w:rsidRPr="00F03DDD">
        <w:rPr>
          <w:rFonts w:ascii="Arial" w:eastAsiaTheme="minorHAnsi" w:hAnsi="Arial" w:cs="Arial"/>
          <w:sz w:val="22"/>
          <w:szCs w:val="22"/>
          <w:lang w:eastAsia="en-US"/>
        </w:rPr>
        <w:tab/>
        <w:t>Bereichslehrkräfte</w:t>
      </w:r>
      <w:r w:rsidR="000555E1" w:rsidRPr="00F03DDD">
        <w:rPr>
          <w:rFonts w:ascii="Arial" w:eastAsiaTheme="minorHAnsi" w:hAnsi="Arial" w:cs="Arial"/>
          <w:sz w:val="22"/>
          <w:szCs w:val="22"/>
          <w:lang w:eastAsia="en-US"/>
        </w:rPr>
        <w:t xml:space="preserve"> (nach Prüfung durch die Länder)</w:t>
      </w:r>
    </w:p>
    <w:p w:rsidR="0001298E" w:rsidRPr="00F03DDD" w:rsidRDefault="0001298E" w:rsidP="0001298E">
      <w:pPr>
        <w:spacing w:after="200" w:line="276" w:lineRule="auto"/>
        <w:contextualSpacing/>
        <w:jc w:val="both"/>
        <w:rPr>
          <w:rFonts w:ascii="Arial" w:eastAsiaTheme="minorHAnsi" w:hAnsi="Arial" w:cs="Arial"/>
          <w:sz w:val="22"/>
          <w:szCs w:val="22"/>
          <w:lang w:eastAsia="en-US"/>
        </w:rPr>
      </w:pPr>
      <w:r w:rsidRPr="00F03DDD">
        <w:rPr>
          <w:rFonts w:ascii="Arial" w:eastAsiaTheme="minorHAnsi" w:hAnsi="Arial" w:cs="Arial"/>
          <w:sz w:val="22"/>
          <w:szCs w:val="22"/>
          <w:lang w:eastAsia="en-US"/>
        </w:rPr>
        <w:t>•</w:t>
      </w:r>
      <w:r w:rsidRPr="00F03DDD">
        <w:rPr>
          <w:rFonts w:ascii="Arial" w:eastAsiaTheme="minorHAnsi" w:hAnsi="Arial" w:cs="Arial"/>
          <w:sz w:val="22"/>
          <w:szCs w:val="22"/>
          <w:lang w:eastAsia="en-US"/>
        </w:rPr>
        <w:tab/>
        <w:t>Austausch von Nachrichten durch die beteiligten Nutzergruppen</w:t>
      </w:r>
    </w:p>
    <w:p w:rsidR="0001298E" w:rsidRPr="00043241" w:rsidRDefault="0001298E" w:rsidP="0001298E">
      <w:pPr>
        <w:spacing w:after="200" w:line="276" w:lineRule="auto"/>
        <w:ind w:firstLine="708"/>
        <w:contextualSpacing/>
        <w:jc w:val="both"/>
        <w:rPr>
          <w:rFonts w:ascii="Arial" w:eastAsiaTheme="minorHAnsi" w:hAnsi="Arial" w:cs="Arial"/>
          <w:sz w:val="22"/>
          <w:szCs w:val="22"/>
          <w:lang w:eastAsia="en-US"/>
        </w:rPr>
      </w:pPr>
      <w:r w:rsidRPr="00043241">
        <w:rPr>
          <w:rFonts w:ascii="Arial" w:eastAsiaTheme="minorHAnsi" w:hAnsi="Arial" w:cs="Arial"/>
          <w:sz w:val="22"/>
          <w:szCs w:val="22"/>
          <w:lang w:eastAsia="en-US"/>
        </w:rPr>
        <w:t>(Schülerinnen und Schüler, Eltern, Lehrkräfte)</w:t>
      </w:r>
    </w:p>
    <w:p w:rsidR="0001298E" w:rsidRPr="00043241" w:rsidRDefault="0001298E" w:rsidP="0001298E">
      <w:pPr>
        <w:spacing w:after="200" w:line="276" w:lineRule="auto"/>
        <w:contextualSpacing/>
        <w:jc w:val="both"/>
        <w:rPr>
          <w:rFonts w:ascii="Arial" w:eastAsiaTheme="minorHAnsi" w:hAnsi="Arial" w:cs="Arial"/>
          <w:sz w:val="22"/>
          <w:szCs w:val="22"/>
          <w:lang w:eastAsia="en-US"/>
        </w:rPr>
      </w:pPr>
      <w:r w:rsidRPr="00043241">
        <w:rPr>
          <w:rFonts w:ascii="Arial" w:eastAsiaTheme="minorHAnsi" w:hAnsi="Arial" w:cs="Arial"/>
          <w:sz w:val="22"/>
          <w:szCs w:val="22"/>
          <w:lang w:eastAsia="en-US"/>
        </w:rPr>
        <w:t>•</w:t>
      </w:r>
      <w:r w:rsidRPr="00043241">
        <w:rPr>
          <w:rFonts w:ascii="Arial" w:eastAsiaTheme="minorHAnsi" w:hAnsi="Arial" w:cs="Arial"/>
          <w:sz w:val="22"/>
          <w:szCs w:val="22"/>
          <w:lang w:eastAsia="en-US"/>
        </w:rPr>
        <w:tab/>
        <w:t xml:space="preserve">Videokommunikation zwischen den Lehrkräften und den Schülerinnen und Schülern </w:t>
      </w:r>
    </w:p>
    <w:p w:rsidR="0001298E" w:rsidRPr="00043241" w:rsidRDefault="0001298E" w:rsidP="0001298E">
      <w:pPr>
        <w:spacing w:after="200" w:line="276" w:lineRule="auto"/>
        <w:contextualSpacing/>
        <w:jc w:val="both"/>
        <w:rPr>
          <w:rFonts w:ascii="Arial" w:eastAsiaTheme="minorHAnsi" w:hAnsi="Arial" w:cs="Arial"/>
          <w:sz w:val="22"/>
          <w:szCs w:val="22"/>
          <w:lang w:eastAsia="en-US"/>
        </w:rPr>
      </w:pPr>
      <w:r w:rsidRPr="00043241">
        <w:rPr>
          <w:rFonts w:ascii="Arial" w:eastAsiaTheme="minorHAnsi" w:hAnsi="Arial" w:cs="Arial"/>
          <w:sz w:val="22"/>
          <w:szCs w:val="22"/>
          <w:lang w:eastAsia="en-US"/>
        </w:rPr>
        <w:tab/>
        <w:t>oder ihren Eltern</w:t>
      </w:r>
    </w:p>
    <w:p w:rsidR="0001298E" w:rsidRPr="00043241" w:rsidRDefault="0001298E" w:rsidP="0001298E">
      <w:pPr>
        <w:spacing w:after="200" w:line="276" w:lineRule="auto"/>
        <w:contextualSpacing/>
        <w:jc w:val="both"/>
        <w:rPr>
          <w:rFonts w:ascii="Arial" w:eastAsiaTheme="minorHAnsi" w:hAnsi="Arial" w:cs="Arial"/>
          <w:sz w:val="22"/>
          <w:szCs w:val="22"/>
          <w:lang w:eastAsia="en-US"/>
        </w:rPr>
      </w:pPr>
      <w:r w:rsidRPr="00043241">
        <w:rPr>
          <w:rFonts w:ascii="Arial" w:eastAsiaTheme="minorHAnsi" w:hAnsi="Arial" w:cs="Arial"/>
          <w:sz w:val="22"/>
          <w:szCs w:val="22"/>
          <w:lang w:eastAsia="en-US"/>
        </w:rPr>
        <w:t>•</w:t>
      </w:r>
      <w:r w:rsidRPr="00043241">
        <w:rPr>
          <w:rFonts w:ascii="Arial" w:eastAsiaTheme="minorHAnsi" w:hAnsi="Arial" w:cs="Arial"/>
          <w:sz w:val="22"/>
          <w:szCs w:val="22"/>
          <w:lang w:eastAsia="en-US"/>
        </w:rPr>
        <w:tab/>
        <w:t xml:space="preserve">Dokumentation Schulbesuchskalender, Terminverwaltung, Lerngruppen- und </w:t>
      </w:r>
    </w:p>
    <w:p w:rsidR="0001298E" w:rsidRPr="00043241" w:rsidRDefault="0001298E" w:rsidP="0001298E">
      <w:pPr>
        <w:spacing w:after="200" w:line="276" w:lineRule="auto"/>
        <w:contextualSpacing/>
        <w:jc w:val="both"/>
        <w:rPr>
          <w:rFonts w:ascii="Arial" w:eastAsiaTheme="minorHAnsi" w:hAnsi="Arial" w:cs="Arial"/>
          <w:sz w:val="22"/>
          <w:szCs w:val="22"/>
          <w:lang w:eastAsia="en-US"/>
        </w:rPr>
      </w:pPr>
      <w:r w:rsidRPr="00043241">
        <w:rPr>
          <w:rFonts w:ascii="Arial" w:eastAsiaTheme="minorHAnsi" w:hAnsi="Arial" w:cs="Arial"/>
          <w:sz w:val="22"/>
          <w:szCs w:val="22"/>
          <w:lang w:eastAsia="en-US"/>
        </w:rPr>
        <w:tab/>
        <w:t>Klassenführung</w:t>
      </w:r>
    </w:p>
    <w:p w:rsidR="001725E1" w:rsidRPr="00043241" w:rsidRDefault="001725E1" w:rsidP="006200F3">
      <w:pPr>
        <w:spacing w:after="200" w:line="276" w:lineRule="auto"/>
        <w:contextualSpacing/>
        <w:jc w:val="both"/>
        <w:rPr>
          <w:rFonts w:ascii="Arial" w:eastAsiaTheme="minorHAnsi" w:hAnsi="Arial" w:cs="Arial"/>
          <w:sz w:val="22"/>
          <w:szCs w:val="22"/>
          <w:lang w:eastAsia="en-US"/>
        </w:rPr>
      </w:pPr>
    </w:p>
    <w:p w:rsidR="008A5499" w:rsidRPr="00043241" w:rsidRDefault="00A4659C" w:rsidP="006200F3">
      <w:pPr>
        <w:jc w:val="both"/>
        <w:rPr>
          <w:rFonts w:ascii="Arial" w:hAnsi="Arial" w:cs="Arial"/>
          <w:sz w:val="22"/>
          <w:szCs w:val="22"/>
        </w:rPr>
      </w:pPr>
      <w:r w:rsidRPr="00043241">
        <w:rPr>
          <w:rFonts w:ascii="Arial" w:hAnsi="Arial" w:cs="Arial"/>
          <w:sz w:val="22"/>
          <w:szCs w:val="22"/>
        </w:rPr>
        <w:t xml:space="preserve">Diese </w:t>
      </w:r>
      <w:r w:rsidR="00C04428" w:rsidRPr="00043241">
        <w:rPr>
          <w:rFonts w:ascii="Arial" w:hAnsi="Arial" w:cs="Arial"/>
          <w:sz w:val="22"/>
          <w:szCs w:val="22"/>
        </w:rPr>
        <w:t xml:space="preserve">grundlegenden </w:t>
      </w:r>
      <w:r w:rsidRPr="00043241">
        <w:rPr>
          <w:rFonts w:ascii="Arial" w:hAnsi="Arial" w:cs="Arial"/>
          <w:sz w:val="22"/>
          <w:szCs w:val="22"/>
        </w:rPr>
        <w:t xml:space="preserve">Funktionen </w:t>
      </w:r>
      <w:r w:rsidR="001725E1" w:rsidRPr="00043241">
        <w:rPr>
          <w:rFonts w:ascii="Arial" w:hAnsi="Arial" w:cs="Arial"/>
          <w:sz w:val="22"/>
          <w:szCs w:val="22"/>
        </w:rPr>
        <w:t xml:space="preserve">sind bereits </w:t>
      </w:r>
      <w:r w:rsidR="00337C96" w:rsidRPr="00043241">
        <w:rPr>
          <w:rFonts w:ascii="Arial" w:hAnsi="Arial" w:cs="Arial"/>
          <w:sz w:val="22"/>
          <w:szCs w:val="22"/>
        </w:rPr>
        <w:t xml:space="preserve">durch die Länder </w:t>
      </w:r>
      <w:r w:rsidR="001725E1" w:rsidRPr="00043241">
        <w:rPr>
          <w:rFonts w:ascii="Arial" w:hAnsi="Arial" w:cs="Arial"/>
          <w:sz w:val="22"/>
          <w:szCs w:val="22"/>
        </w:rPr>
        <w:t>entwickelt</w:t>
      </w:r>
      <w:r w:rsidR="006200F3" w:rsidRPr="00043241">
        <w:rPr>
          <w:rFonts w:ascii="Arial" w:hAnsi="Arial" w:cs="Arial"/>
          <w:sz w:val="22"/>
          <w:szCs w:val="22"/>
        </w:rPr>
        <w:t xml:space="preserve">, aber noch nicht in der Praxis erprobt </w:t>
      </w:r>
      <w:r w:rsidR="001725E1" w:rsidRPr="00043241">
        <w:rPr>
          <w:rFonts w:ascii="Arial" w:hAnsi="Arial" w:cs="Arial"/>
          <w:sz w:val="22"/>
          <w:szCs w:val="22"/>
        </w:rPr>
        <w:t>worden.</w:t>
      </w:r>
    </w:p>
    <w:p w:rsidR="00A4659C" w:rsidRPr="00043241" w:rsidRDefault="00A4659C" w:rsidP="006200F3">
      <w:pPr>
        <w:jc w:val="both"/>
        <w:rPr>
          <w:rFonts w:ascii="Arial" w:hAnsi="Arial" w:cs="Arial"/>
          <w:sz w:val="22"/>
          <w:szCs w:val="22"/>
        </w:rPr>
      </w:pPr>
    </w:p>
    <w:p w:rsidR="00B72EB2" w:rsidRPr="00043241" w:rsidRDefault="00C04428" w:rsidP="006200F3">
      <w:pPr>
        <w:jc w:val="both"/>
        <w:rPr>
          <w:rFonts w:ascii="Arial" w:hAnsi="Arial" w:cs="Arial"/>
          <w:sz w:val="22"/>
          <w:szCs w:val="22"/>
        </w:rPr>
      </w:pPr>
      <w:r w:rsidRPr="00043241">
        <w:rPr>
          <w:rFonts w:ascii="Arial" w:hAnsi="Arial" w:cs="Arial"/>
          <w:sz w:val="22"/>
          <w:szCs w:val="22"/>
        </w:rPr>
        <w:t xml:space="preserve">In einem </w:t>
      </w:r>
      <w:r w:rsidRPr="00043241">
        <w:rPr>
          <w:rFonts w:ascii="Arial" w:hAnsi="Arial" w:cs="Arial"/>
          <w:sz w:val="22"/>
          <w:szCs w:val="22"/>
          <w:u w:val="single"/>
        </w:rPr>
        <w:t>neuen eigenständigen</w:t>
      </w:r>
      <w:r w:rsidR="00A4659C" w:rsidRPr="00043241">
        <w:rPr>
          <w:rFonts w:ascii="Arial" w:hAnsi="Arial" w:cs="Arial"/>
          <w:sz w:val="22"/>
          <w:szCs w:val="22"/>
          <w:u w:val="single"/>
        </w:rPr>
        <w:t xml:space="preserve"> Abschnitt</w:t>
      </w:r>
      <w:r w:rsidR="00A4659C" w:rsidRPr="00043241">
        <w:rPr>
          <w:rFonts w:ascii="Arial" w:hAnsi="Arial" w:cs="Arial"/>
          <w:sz w:val="22"/>
          <w:szCs w:val="22"/>
        </w:rPr>
        <w:t xml:space="preserve"> soll </w:t>
      </w:r>
      <w:r w:rsidR="008A5499" w:rsidRPr="00043241">
        <w:rPr>
          <w:rFonts w:ascii="Arial" w:hAnsi="Arial" w:cs="Arial"/>
          <w:sz w:val="22"/>
          <w:szCs w:val="22"/>
        </w:rPr>
        <w:t xml:space="preserve">DigLu </w:t>
      </w:r>
      <w:r w:rsidRPr="00043241">
        <w:rPr>
          <w:rFonts w:ascii="Arial" w:hAnsi="Arial" w:cs="Arial"/>
          <w:sz w:val="22"/>
          <w:szCs w:val="22"/>
        </w:rPr>
        <w:t xml:space="preserve">in ein </w:t>
      </w:r>
      <w:r w:rsidRPr="00043241">
        <w:rPr>
          <w:rFonts w:ascii="Arial" w:hAnsi="Arial" w:cs="Arial"/>
          <w:sz w:val="22"/>
          <w:szCs w:val="22"/>
          <w:u w:val="single"/>
        </w:rPr>
        <w:t>Pilotprojekt</w:t>
      </w:r>
      <w:r w:rsidRPr="00043241">
        <w:rPr>
          <w:rFonts w:ascii="Arial" w:hAnsi="Arial" w:cs="Arial"/>
          <w:sz w:val="22"/>
          <w:szCs w:val="22"/>
        </w:rPr>
        <w:t xml:space="preserve"> überführt werden</w:t>
      </w:r>
      <w:r w:rsidR="00337C96" w:rsidRPr="00043241">
        <w:rPr>
          <w:rFonts w:ascii="Arial" w:hAnsi="Arial" w:cs="Arial"/>
          <w:sz w:val="22"/>
          <w:szCs w:val="22"/>
        </w:rPr>
        <w:t>, in dem</w:t>
      </w:r>
      <w:r w:rsidR="006200F3" w:rsidRPr="00043241">
        <w:rPr>
          <w:rFonts w:ascii="Arial" w:hAnsi="Arial" w:cs="Arial"/>
          <w:sz w:val="22"/>
          <w:szCs w:val="22"/>
        </w:rPr>
        <w:t xml:space="preserve"> die aufgeführten</w:t>
      </w:r>
      <w:r w:rsidR="008A5499" w:rsidRPr="00043241">
        <w:rPr>
          <w:rFonts w:ascii="Arial" w:hAnsi="Arial" w:cs="Arial"/>
          <w:sz w:val="22"/>
          <w:szCs w:val="22"/>
        </w:rPr>
        <w:t xml:space="preserve"> </w:t>
      </w:r>
      <w:r w:rsidR="00B72EB2" w:rsidRPr="00043241">
        <w:rPr>
          <w:rFonts w:ascii="Arial" w:hAnsi="Arial" w:cs="Arial"/>
          <w:sz w:val="22"/>
          <w:szCs w:val="22"/>
        </w:rPr>
        <w:t>grundlegenden F</w:t>
      </w:r>
      <w:r w:rsidR="008A5499" w:rsidRPr="00043241">
        <w:rPr>
          <w:rFonts w:ascii="Arial" w:hAnsi="Arial" w:cs="Arial"/>
          <w:sz w:val="22"/>
          <w:szCs w:val="22"/>
        </w:rPr>
        <w:t xml:space="preserve">unktionen </w:t>
      </w:r>
      <w:r w:rsidR="00B72EB2" w:rsidRPr="00043241">
        <w:rPr>
          <w:rFonts w:ascii="Arial" w:hAnsi="Arial" w:cs="Arial"/>
          <w:sz w:val="22"/>
          <w:szCs w:val="22"/>
        </w:rPr>
        <w:t xml:space="preserve">in der länderübergreifenden </w:t>
      </w:r>
      <w:r w:rsidR="00B72EB2" w:rsidRPr="00043241">
        <w:rPr>
          <w:rFonts w:ascii="Arial" w:hAnsi="Arial" w:cs="Arial"/>
          <w:sz w:val="22"/>
          <w:szCs w:val="22"/>
          <w:u w:val="single"/>
        </w:rPr>
        <w:t>Praxis</w:t>
      </w:r>
      <w:r w:rsidR="00B72EB2" w:rsidRPr="00043241">
        <w:rPr>
          <w:rFonts w:ascii="Arial" w:hAnsi="Arial" w:cs="Arial"/>
          <w:sz w:val="22"/>
          <w:szCs w:val="22"/>
        </w:rPr>
        <w:t xml:space="preserve"> qualitativ und quantitativ </w:t>
      </w:r>
      <w:r w:rsidR="00A4659C" w:rsidRPr="00043241">
        <w:rPr>
          <w:rFonts w:ascii="Arial" w:hAnsi="Arial" w:cs="Arial"/>
          <w:sz w:val="22"/>
          <w:szCs w:val="22"/>
          <w:u w:val="single"/>
        </w:rPr>
        <w:t>erprobt</w:t>
      </w:r>
      <w:r w:rsidR="00B72EB2" w:rsidRPr="00043241">
        <w:rPr>
          <w:rFonts w:ascii="Arial" w:hAnsi="Arial" w:cs="Arial"/>
          <w:sz w:val="22"/>
          <w:szCs w:val="22"/>
        </w:rPr>
        <w:t xml:space="preserve"> und</w:t>
      </w:r>
      <w:r w:rsidRPr="00043241">
        <w:rPr>
          <w:rFonts w:ascii="Arial" w:hAnsi="Arial" w:cs="Arial"/>
          <w:sz w:val="22"/>
          <w:szCs w:val="22"/>
        </w:rPr>
        <w:t xml:space="preserve"> an</w:t>
      </w:r>
      <w:r w:rsidR="00A4659C" w:rsidRPr="00043241">
        <w:rPr>
          <w:rFonts w:ascii="Arial" w:hAnsi="Arial" w:cs="Arial"/>
          <w:sz w:val="22"/>
          <w:szCs w:val="22"/>
        </w:rPr>
        <w:t xml:space="preserve"> den daraus sich ergebenden Erfordernissen für den Regelbetrieb</w:t>
      </w:r>
      <w:r w:rsidR="00B72EB2" w:rsidRPr="00043241">
        <w:rPr>
          <w:rFonts w:ascii="Arial" w:hAnsi="Arial" w:cs="Arial"/>
          <w:sz w:val="22"/>
          <w:szCs w:val="22"/>
        </w:rPr>
        <w:t xml:space="preserve"> angepasst werden.</w:t>
      </w:r>
    </w:p>
    <w:p w:rsidR="00B72EB2" w:rsidRPr="00043241" w:rsidRDefault="00B72EB2" w:rsidP="006200F3">
      <w:pPr>
        <w:jc w:val="both"/>
        <w:rPr>
          <w:rFonts w:ascii="Arial" w:hAnsi="Arial" w:cs="Arial"/>
          <w:sz w:val="22"/>
          <w:szCs w:val="22"/>
        </w:rPr>
      </w:pPr>
    </w:p>
    <w:p w:rsidR="009E78F4" w:rsidRPr="004B5EED" w:rsidRDefault="00A4659C" w:rsidP="006200F3">
      <w:pPr>
        <w:jc w:val="both"/>
        <w:rPr>
          <w:rFonts w:ascii="Arial" w:hAnsi="Arial" w:cs="Arial"/>
          <w:sz w:val="22"/>
          <w:szCs w:val="22"/>
        </w:rPr>
      </w:pPr>
      <w:r w:rsidRPr="004B5EED">
        <w:rPr>
          <w:rFonts w:ascii="Arial" w:hAnsi="Arial" w:cs="Arial"/>
          <w:sz w:val="22"/>
          <w:szCs w:val="22"/>
        </w:rPr>
        <w:t xml:space="preserve">Weitere zusätzliche Funktionen </w:t>
      </w:r>
      <w:r w:rsidR="001862ED" w:rsidRPr="004B5EED">
        <w:rPr>
          <w:rFonts w:ascii="Arial" w:hAnsi="Arial" w:cs="Arial"/>
          <w:sz w:val="22"/>
          <w:szCs w:val="22"/>
        </w:rPr>
        <w:t>folgen</w:t>
      </w:r>
      <w:r w:rsidRPr="004B5EED">
        <w:rPr>
          <w:rFonts w:ascii="Arial" w:hAnsi="Arial" w:cs="Arial"/>
          <w:sz w:val="22"/>
          <w:szCs w:val="22"/>
        </w:rPr>
        <w:t xml:space="preserve"> i</w:t>
      </w:r>
      <w:r w:rsidR="001862ED" w:rsidRPr="004B5EED">
        <w:rPr>
          <w:rFonts w:ascii="Arial" w:hAnsi="Arial" w:cs="Arial"/>
          <w:sz w:val="22"/>
          <w:szCs w:val="22"/>
        </w:rPr>
        <w:t>n einer</w:t>
      </w:r>
      <w:r w:rsidR="00B72EB2" w:rsidRPr="004B5EED">
        <w:rPr>
          <w:rFonts w:ascii="Arial" w:hAnsi="Arial" w:cs="Arial"/>
          <w:sz w:val="22"/>
          <w:szCs w:val="22"/>
        </w:rPr>
        <w:t xml:space="preserve"> neuen </w:t>
      </w:r>
      <w:r w:rsidR="00BB2786" w:rsidRPr="004B5EED">
        <w:rPr>
          <w:rFonts w:ascii="Arial" w:hAnsi="Arial" w:cs="Arial"/>
          <w:sz w:val="22"/>
          <w:szCs w:val="22"/>
        </w:rPr>
        <w:t xml:space="preserve">eigenständigen </w:t>
      </w:r>
      <w:r w:rsidR="001862ED" w:rsidRPr="004B5EED">
        <w:rPr>
          <w:rFonts w:ascii="Arial" w:hAnsi="Arial" w:cs="Arial"/>
          <w:sz w:val="22"/>
          <w:szCs w:val="22"/>
        </w:rPr>
        <w:t>Konzeptionsphase</w:t>
      </w:r>
      <w:r w:rsidR="00B72EB2" w:rsidRPr="004B5EED">
        <w:rPr>
          <w:rFonts w:ascii="Arial" w:hAnsi="Arial" w:cs="Arial"/>
          <w:sz w:val="22"/>
          <w:szCs w:val="22"/>
        </w:rPr>
        <w:t xml:space="preserve"> </w:t>
      </w:r>
      <w:r w:rsidR="001862ED" w:rsidRPr="004B5EED">
        <w:rPr>
          <w:rFonts w:ascii="Arial" w:hAnsi="Arial" w:cs="Arial"/>
          <w:sz w:val="22"/>
          <w:szCs w:val="22"/>
        </w:rPr>
        <w:t>und werden in die laufende</w:t>
      </w:r>
      <w:r w:rsidRPr="004B5EED">
        <w:rPr>
          <w:rFonts w:ascii="Arial" w:hAnsi="Arial" w:cs="Arial"/>
          <w:sz w:val="22"/>
          <w:szCs w:val="22"/>
        </w:rPr>
        <w:t xml:space="preserve"> Erprobung</w:t>
      </w:r>
      <w:r w:rsidR="001862ED" w:rsidRPr="004B5EED">
        <w:rPr>
          <w:rFonts w:ascii="Arial" w:hAnsi="Arial" w:cs="Arial"/>
          <w:sz w:val="22"/>
          <w:szCs w:val="22"/>
        </w:rPr>
        <w:t xml:space="preserve"> integriert</w:t>
      </w:r>
      <w:r w:rsidR="00B72EB2" w:rsidRPr="004B5EED">
        <w:rPr>
          <w:rFonts w:ascii="Arial" w:hAnsi="Arial" w:cs="Arial"/>
          <w:sz w:val="22"/>
          <w:szCs w:val="22"/>
        </w:rPr>
        <w:t>.</w:t>
      </w:r>
      <w:r w:rsidR="00BB2786" w:rsidRPr="004B5EED">
        <w:rPr>
          <w:rFonts w:ascii="Arial" w:hAnsi="Arial" w:cs="Arial"/>
          <w:sz w:val="22"/>
          <w:szCs w:val="22"/>
        </w:rPr>
        <w:t xml:space="preserve"> </w:t>
      </w:r>
      <w:r w:rsidR="001862ED" w:rsidRPr="004B5EED">
        <w:rPr>
          <w:rFonts w:ascii="Arial" w:hAnsi="Arial" w:cs="Arial"/>
          <w:sz w:val="22"/>
          <w:szCs w:val="22"/>
        </w:rPr>
        <w:t>Als</w:t>
      </w:r>
      <w:r w:rsidR="00BB2786" w:rsidRPr="004B5EED">
        <w:rPr>
          <w:rFonts w:ascii="Arial" w:hAnsi="Arial" w:cs="Arial"/>
          <w:sz w:val="22"/>
          <w:szCs w:val="22"/>
        </w:rPr>
        <w:t xml:space="preserve"> neu zu entwic</w:t>
      </w:r>
      <w:r w:rsidR="004D0208">
        <w:rPr>
          <w:rFonts w:ascii="Arial" w:hAnsi="Arial" w:cs="Arial"/>
          <w:sz w:val="22"/>
          <w:szCs w:val="22"/>
        </w:rPr>
        <w:t>kelnde</w:t>
      </w:r>
      <w:r w:rsidR="001862ED" w:rsidRPr="004B5EED">
        <w:rPr>
          <w:rFonts w:ascii="Arial" w:hAnsi="Arial" w:cs="Arial"/>
          <w:sz w:val="22"/>
          <w:szCs w:val="22"/>
        </w:rPr>
        <w:t xml:space="preserve"> Funktionen in DigLu sind geplant</w:t>
      </w:r>
      <w:r w:rsidR="00BB2786" w:rsidRPr="004B5EED">
        <w:rPr>
          <w:rFonts w:ascii="Arial" w:hAnsi="Arial" w:cs="Arial"/>
          <w:sz w:val="22"/>
          <w:szCs w:val="22"/>
        </w:rPr>
        <w:t>:</w:t>
      </w:r>
    </w:p>
    <w:p w:rsidR="008A5499" w:rsidRPr="004B5EED" w:rsidRDefault="00BB2786" w:rsidP="006200F3">
      <w:pPr>
        <w:pStyle w:val="Listenabsatz"/>
        <w:numPr>
          <w:ilvl w:val="0"/>
          <w:numId w:val="6"/>
        </w:numPr>
        <w:jc w:val="both"/>
        <w:rPr>
          <w:rFonts w:ascii="Arial" w:hAnsi="Arial" w:cs="Arial"/>
          <w:sz w:val="22"/>
          <w:szCs w:val="22"/>
        </w:rPr>
      </w:pPr>
      <w:r w:rsidRPr="004B5EED">
        <w:rPr>
          <w:rFonts w:ascii="Arial" w:hAnsi="Arial" w:cs="Arial"/>
          <w:b/>
          <w:sz w:val="22"/>
          <w:szCs w:val="22"/>
        </w:rPr>
        <w:t>Kalendersynchronisation</w:t>
      </w:r>
      <w:r w:rsidRPr="004B5EED">
        <w:rPr>
          <w:rFonts w:ascii="Arial" w:hAnsi="Arial" w:cs="Arial"/>
          <w:sz w:val="22"/>
          <w:szCs w:val="22"/>
        </w:rPr>
        <w:t xml:space="preserve"> für Benutzergruppen</w:t>
      </w:r>
    </w:p>
    <w:p w:rsidR="00BB2786" w:rsidRPr="004B5EED" w:rsidRDefault="001862ED" w:rsidP="006200F3">
      <w:pPr>
        <w:pStyle w:val="Listenabsatz"/>
        <w:numPr>
          <w:ilvl w:val="0"/>
          <w:numId w:val="6"/>
        </w:numPr>
        <w:jc w:val="both"/>
        <w:rPr>
          <w:rFonts w:ascii="Arial" w:hAnsi="Arial" w:cs="Arial"/>
          <w:sz w:val="22"/>
          <w:szCs w:val="22"/>
        </w:rPr>
      </w:pPr>
      <w:r w:rsidRPr="004B5EED">
        <w:rPr>
          <w:rFonts w:ascii="Arial" w:hAnsi="Arial" w:cs="Arial"/>
          <w:b/>
          <w:sz w:val="22"/>
          <w:szCs w:val="22"/>
        </w:rPr>
        <w:t>Voranmeldeverfahren</w:t>
      </w:r>
      <w:r w:rsidR="00BB2786" w:rsidRPr="004B5EED">
        <w:rPr>
          <w:rFonts w:ascii="Arial" w:hAnsi="Arial" w:cs="Arial"/>
          <w:sz w:val="22"/>
          <w:szCs w:val="22"/>
        </w:rPr>
        <w:t xml:space="preserve"> für zukünftige Schulbesuche mit automatischer Vorinformation der zukünftig zu besuchenden Stützpunktschulen</w:t>
      </w:r>
      <w:r w:rsidRPr="004B5EED">
        <w:rPr>
          <w:rFonts w:ascii="Arial" w:hAnsi="Arial" w:cs="Arial"/>
          <w:sz w:val="22"/>
          <w:szCs w:val="22"/>
        </w:rPr>
        <w:t>/</w:t>
      </w:r>
      <w:r w:rsidR="00B05AE2" w:rsidRPr="004B5EED">
        <w:rPr>
          <w:rFonts w:ascii="Arial" w:hAnsi="Arial" w:cs="Arial"/>
          <w:sz w:val="22"/>
          <w:szCs w:val="22"/>
        </w:rPr>
        <w:t>der örtlich zuständigen Bereichslehrkräfte</w:t>
      </w:r>
      <w:r w:rsidR="00BB2786" w:rsidRPr="004B5EED">
        <w:rPr>
          <w:rFonts w:ascii="Arial" w:hAnsi="Arial" w:cs="Arial"/>
          <w:sz w:val="22"/>
          <w:szCs w:val="22"/>
        </w:rPr>
        <w:t>, mit Schulbesuchshistorie</w:t>
      </w:r>
      <w:r w:rsidRPr="004B5EED">
        <w:rPr>
          <w:rFonts w:ascii="Arial" w:hAnsi="Arial" w:cs="Arial"/>
          <w:sz w:val="22"/>
          <w:szCs w:val="22"/>
        </w:rPr>
        <w:t>/</w:t>
      </w:r>
      <w:r w:rsidR="0089324D" w:rsidRPr="004B5EED">
        <w:rPr>
          <w:rFonts w:ascii="Arial" w:hAnsi="Arial" w:cs="Arial"/>
          <w:sz w:val="22"/>
          <w:szCs w:val="22"/>
        </w:rPr>
        <w:t>Information über verwendete Lehr- und Lernmaterialien</w:t>
      </w:r>
      <w:r w:rsidR="001725E1" w:rsidRPr="004B5EED">
        <w:rPr>
          <w:rFonts w:ascii="Arial" w:hAnsi="Arial" w:cs="Arial"/>
          <w:sz w:val="22"/>
          <w:szCs w:val="22"/>
        </w:rPr>
        <w:t xml:space="preserve"> mit Empfehlung</w:t>
      </w:r>
      <w:r w:rsidRPr="004B5EED">
        <w:rPr>
          <w:rFonts w:ascii="Arial" w:hAnsi="Arial" w:cs="Arial"/>
          <w:sz w:val="22"/>
          <w:szCs w:val="22"/>
        </w:rPr>
        <w:t>en zur Weiterbearbeitung/Weiterverwendung</w:t>
      </w:r>
    </w:p>
    <w:p w:rsidR="00B05AE2" w:rsidRPr="004B5EED" w:rsidRDefault="00B05AE2" w:rsidP="006200F3">
      <w:pPr>
        <w:pStyle w:val="Listenabsatz"/>
        <w:numPr>
          <w:ilvl w:val="0"/>
          <w:numId w:val="6"/>
        </w:numPr>
        <w:jc w:val="both"/>
        <w:rPr>
          <w:rFonts w:ascii="Arial" w:hAnsi="Arial" w:cs="Arial"/>
          <w:sz w:val="22"/>
          <w:szCs w:val="22"/>
        </w:rPr>
      </w:pPr>
      <w:r w:rsidRPr="004B5EED">
        <w:rPr>
          <w:rFonts w:ascii="Arial" w:hAnsi="Arial" w:cs="Arial"/>
          <w:b/>
          <w:sz w:val="22"/>
          <w:szCs w:val="22"/>
        </w:rPr>
        <w:t>DigLu-App</w:t>
      </w:r>
      <w:r w:rsidRPr="004B5EED">
        <w:rPr>
          <w:rFonts w:ascii="Arial" w:hAnsi="Arial" w:cs="Arial"/>
          <w:sz w:val="22"/>
          <w:szCs w:val="22"/>
        </w:rPr>
        <w:t xml:space="preserve"> zur Offline-Nutzung </w:t>
      </w:r>
      <w:r w:rsidR="00AE15CF" w:rsidRPr="004B5EED">
        <w:rPr>
          <w:rFonts w:ascii="Arial" w:hAnsi="Arial" w:cs="Arial"/>
          <w:sz w:val="22"/>
          <w:szCs w:val="22"/>
        </w:rPr>
        <w:t xml:space="preserve">von DigLu </w:t>
      </w:r>
      <w:r w:rsidRPr="004B5EED">
        <w:rPr>
          <w:rFonts w:ascii="Arial" w:hAnsi="Arial" w:cs="Arial"/>
          <w:sz w:val="22"/>
          <w:szCs w:val="22"/>
        </w:rPr>
        <w:t>mit anschließender Synchronisation</w:t>
      </w:r>
    </w:p>
    <w:p w:rsidR="008A5499" w:rsidRPr="004B5EED" w:rsidRDefault="0089324D" w:rsidP="006200F3">
      <w:pPr>
        <w:pStyle w:val="Listenabsatz"/>
        <w:numPr>
          <w:ilvl w:val="0"/>
          <w:numId w:val="6"/>
        </w:numPr>
        <w:jc w:val="both"/>
        <w:rPr>
          <w:rFonts w:ascii="Arial" w:hAnsi="Arial" w:cs="Arial"/>
          <w:sz w:val="22"/>
          <w:szCs w:val="22"/>
        </w:rPr>
      </w:pPr>
      <w:r w:rsidRPr="004B5EED">
        <w:rPr>
          <w:rFonts w:ascii="Arial" w:hAnsi="Arial" w:cs="Arial"/>
          <w:b/>
          <w:sz w:val="22"/>
          <w:szCs w:val="22"/>
        </w:rPr>
        <w:lastRenderedPageBreak/>
        <w:t>Materialnetzwerk</w:t>
      </w:r>
      <w:r w:rsidR="00AE15CF" w:rsidRPr="004B5EED">
        <w:rPr>
          <w:rFonts w:ascii="Arial" w:hAnsi="Arial" w:cs="Arial"/>
          <w:b/>
          <w:sz w:val="22"/>
          <w:szCs w:val="22"/>
        </w:rPr>
        <w:t xml:space="preserve"> </w:t>
      </w:r>
      <w:r w:rsidR="00AE15CF" w:rsidRPr="004B5EED">
        <w:rPr>
          <w:rFonts w:ascii="Arial" w:hAnsi="Arial" w:cs="Arial"/>
          <w:sz w:val="22"/>
          <w:szCs w:val="22"/>
        </w:rPr>
        <w:t xml:space="preserve">zur Bereitstellung von vorgegebenen Lehr- und Lernmaterialien in digitaler Form zur einheitlichen Nutzung </w:t>
      </w:r>
      <w:r w:rsidR="001862ED" w:rsidRPr="004B5EED">
        <w:rPr>
          <w:rFonts w:ascii="Arial" w:hAnsi="Arial" w:cs="Arial"/>
          <w:sz w:val="22"/>
          <w:szCs w:val="22"/>
        </w:rPr>
        <w:t xml:space="preserve">(Empfehlung der Länder) </w:t>
      </w:r>
      <w:r w:rsidR="00AE15CF" w:rsidRPr="004B5EED">
        <w:rPr>
          <w:rFonts w:ascii="Arial" w:hAnsi="Arial" w:cs="Arial"/>
          <w:sz w:val="22"/>
          <w:szCs w:val="22"/>
        </w:rPr>
        <w:t>durch die Lehrkräfte der Stamm- und Stützpunktschulen sowie Bereichslehrkräfte</w:t>
      </w:r>
      <w:r w:rsidR="00D82D26" w:rsidRPr="004B5EED">
        <w:rPr>
          <w:rFonts w:ascii="Arial" w:hAnsi="Arial" w:cs="Arial"/>
          <w:sz w:val="22"/>
          <w:szCs w:val="22"/>
        </w:rPr>
        <w:t xml:space="preserve"> (nur Entwicklung der digitalen Strukturen, </w:t>
      </w:r>
      <w:r w:rsidR="001862ED" w:rsidRPr="004B5EED">
        <w:rPr>
          <w:rFonts w:ascii="Arial" w:hAnsi="Arial" w:cs="Arial"/>
          <w:sz w:val="22"/>
          <w:szCs w:val="22"/>
        </w:rPr>
        <w:t xml:space="preserve">Bereitstellung der Materialien </w:t>
      </w:r>
      <w:r w:rsidR="00D82D26" w:rsidRPr="004B5EED">
        <w:rPr>
          <w:rFonts w:ascii="Arial" w:hAnsi="Arial" w:cs="Arial"/>
          <w:sz w:val="22"/>
          <w:szCs w:val="22"/>
        </w:rPr>
        <w:t>erfolgt durch die Länder)</w:t>
      </w:r>
    </w:p>
    <w:p w:rsidR="00D82D26" w:rsidRDefault="00D82D26" w:rsidP="006200F3">
      <w:pPr>
        <w:pStyle w:val="Listenabsatz"/>
        <w:numPr>
          <w:ilvl w:val="0"/>
          <w:numId w:val="6"/>
        </w:numPr>
        <w:jc w:val="both"/>
        <w:rPr>
          <w:rFonts w:ascii="Arial" w:hAnsi="Arial" w:cs="Arial"/>
          <w:sz w:val="22"/>
          <w:szCs w:val="22"/>
        </w:rPr>
      </w:pPr>
      <w:r w:rsidRPr="004B5EED">
        <w:rPr>
          <w:rFonts w:ascii="Arial" w:hAnsi="Arial" w:cs="Arial"/>
          <w:b/>
          <w:sz w:val="22"/>
          <w:szCs w:val="22"/>
        </w:rPr>
        <w:t xml:space="preserve">Offene Schnittstellen </w:t>
      </w:r>
      <w:r w:rsidR="00583569">
        <w:rPr>
          <w:rFonts w:ascii="Arial" w:hAnsi="Arial" w:cs="Arial"/>
          <w:sz w:val="22"/>
          <w:szCs w:val="22"/>
        </w:rPr>
        <w:t>zur Herstellung der Anschluss</w:t>
      </w:r>
      <w:r w:rsidR="002F5C8E" w:rsidRPr="004B5EED">
        <w:rPr>
          <w:rFonts w:ascii="Arial" w:hAnsi="Arial" w:cs="Arial"/>
          <w:sz w:val="22"/>
          <w:szCs w:val="22"/>
        </w:rPr>
        <w:t>fähigkeit von DigLu an</w:t>
      </w:r>
      <w:r w:rsidRPr="004B5EED">
        <w:rPr>
          <w:rFonts w:ascii="Arial" w:hAnsi="Arial" w:cs="Arial"/>
          <w:sz w:val="22"/>
          <w:szCs w:val="22"/>
        </w:rPr>
        <w:t xml:space="preserve"> verschiedene digitale Systeme im Bildungsbereich (für bereits bestehende und zukünftig geplante Systeme)</w:t>
      </w:r>
    </w:p>
    <w:p w:rsidR="00E85AE9" w:rsidRPr="004B5EED" w:rsidRDefault="00E85AE9" w:rsidP="00E85AE9">
      <w:pPr>
        <w:pStyle w:val="Listenabsatz"/>
        <w:ind w:left="360"/>
        <w:jc w:val="both"/>
        <w:rPr>
          <w:rFonts w:ascii="Arial" w:hAnsi="Arial" w:cs="Arial"/>
          <w:sz w:val="22"/>
          <w:szCs w:val="22"/>
        </w:rPr>
      </w:pPr>
    </w:p>
    <w:p w:rsidR="004834E7" w:rsidRPr="00F263ED" w:rsidRDefault="00245932" w:rsidP="006200F3">
      <w:pPr>
        <w:jc w:val="both"/>
        <w:rPr>
          <w:rFonts w:ascii="Arial" w:hAnsi="Arial" w:cs="Arial"/>
          <w:sz w:val="22"/>
          <w:szCs w:val="22"/>
        </w:rPr>
      </w:pPr>
      <w:r w:rsidRPr="00F263ED">
        <w:rPr>
          <w:rFonts w:ascii="Arial" w:hAnsi="Arial" w:cs="Arial"/>
          <w:sz w:val="22"/>
          <w:szCs w:val="22"/>
        </w:rPr>
        <w:t>W</w:t>
      </w:r>
      <w:r w:rsidR="00E85AE9" w:rsidRPr="00F263ED">
        <w:rPr>
          <w:rFonts w:ascii="Arial" w:hAnsi="Arial" w:cs="Arial"/>
          <w:sz w:val="22"/>
          <w:szCs w:val="22"/>
        </w:rPr>
        <w:t xml:space="preserve">eiteren Informationen </w:t>
      </w:r>
      <w:r w:rsidRPr="00F263ED">
        <w:rPr>
          <w:rFonts w:ascii="Arial" w:hAnsi="Arial" w:cs="Arial"/>
          <w:sz w:val="22"/>
          <w:szCs w:val="22"/>
        </w:rPr>
        <w:t>können</w:t>
      </w:r>
      <w:r w:rsidR="00E85AE9" w:rsidRPr="00F263ED">
        <w:rPr>
          <w:rFonts w:ascii="Arial" w:hAnsi="Arial" w:cs="Arial"/>
          <w:sz w:val="22"/>
          <w:szCs w:val="22"/>
        </w:rPr>
        <w:t xml:space="preserve"> Anlage 2</w:t>
      </w:r>
      <w:r w:rsidRPr="00F263ED">
        <w:rPr>
          <w:rFonts w:ascii="Arial" w:hAnsi="Arial" w:cs="Arial"/>
          <w:sz w:val="22"/>
          <w:szCs w:val="22"/>
        </w:rPr>
        <w:t xml:space="preserve"> entnommen werden</w:t>
      </w:r>
      <w:r w:rsidR="00E85AE9" w:rsidRPr="00F263ED">
        <w:rPr>
          <w:rFonts w:ascii="Arial" w:hAnsi="Arial" w:cs="Arial"/>
          <w:sz w:val="22"/>
          <w:szCs w:val="22"/>
        </w:rPr>
        <w:t>.</w:t>
      </w:r>
    </w:p>
    <w:p w:rsidR="00D82D26" w:rsidRDefault="00D82D26" w:rsidP="006200F3">
      <w:pPr>
        <w:jc w:val="both"/>
        <w:rPr>
          <w:rFonts w:ascii="Arial" w:hAnsi="Arial" w:cs="Arial"/>
          <w:sz w:val="22"/>
          <w:szCs w:val="22"/>
        </w:rPr>
      </w:pPr>
    </w:p>
    <w:p w:rsidR="009E78F4" w:rsidRPr="00043241" w:rsidRDefault="006200F3" w:rsidP="006200F3">
      <w:pPr>
        <w:jc w:val="both"/>
        <w:rPr>
          <w:rFonts w:ascii="Arial" w:hAnsi="Arial" w:cs="Arial"/>
          <w:b/>
          <w:bCs/>
          <w:sz w:val="22"/>
          <w:szCs w:val="22"/>
          <w:u w:val="single"/>
        </w:rPr>
      </w:pPr>
      <w:r w:rsidRPr="00043241">
        <w:rPr>
          <w:rFonts w:ascii="Arial" w:hAnsi="Arial" w:cs="Arial"/>
          <w:b/>
          <w:bCs/>
          <w:sz w:val="22"/>
          <w:szCs w:val="22"/>
          <w:u w:val="single"/>
        </w:rPr>
        <w:t>4</w:t>
      </w:r>
      <w:r w:rsidR="0009262E" w:rsidRPr="00043241">
        <w:rPr>
          <w:rFonts w:ascii="Arial" w:hAnsi="Arial" w:cs="Arial"/>
          <w:b/>
          <w:bCs/>
          <w:sz w:val="22"/>
          <w:szCs w:val="22"/>
          <w:u w:val="single"/>
        </w:rPr>
        <w:t xml:space="preserve"> Projektorganisation und Projekt</w:t>
      </w:r>
      <w:r w:rsidR="009E78F4" w:rsidRPr="00043241">
        <w:rPr>
          <w:rFonts w:ascii="Arial" w:hAnsi="Arial" w:cs="Arial"/>
          <w:b/>
          <w:bCs/>
          <w:sz w:val="22"/>
          <w:szCs w:val="22"/>
          <w:u w:val="single"/>
        </w:rPr>
        <w:t>steuerung</w:t>
      </w:r>
      <w:r w:rsidR="00463F46" w:rsidRPr="00043241">
        <w:rPr>
          <w:rFonts w:ascii="Arial" w:hAnsi="Arial" w:cs="Arial"/>
          <w:b/>
          <w:bCs/>
          <w:sz w:val="22"/>
          <w:szCs w:val="22"/>
          <w:u w:val="single"/>
        </w:rPr>
        <w:t xml:space="preserve">                                           </w:t>
      </w:r>
      <w:r w:rsidR="0009262E" w:rsidRPr="00043241">
        <w:rPr>
          <w:rFonts w:ascii="Arial" w:hAnsi="Arial" w:cs="Arial"/>
          <w:b/>
          <w:bCs/>
          <w:sz w:val="22"/>
          <w:szCs w:val="22"/>
          <w:u w:val="single"/>
        </w:rPr>
        <w:t xml:space="preserve">                               </w:t>
      </w:r>
    </w:p>
    <w:p w:rsidR="009E78F4" w:rsidRPr="00043241" w:rsidRDefault="009E78F4" w:rsidP="006200F3">
      <w:pPr>
        <w:jc w:val="both"/>
        <w:rPr>
          <w:rFonts w:ascii="Arial" w:hAnsi="Arial" w:cs="Arial"/>
          <w:sz w:val="22"/>
          <w:szCs w:val="22"/>
        </w:rPr>
      </w:pPr>
    </w:p>
    <w:p w:rsidR="00AF65DB" w:rsidRPr="00043241" w:rsidRDefault="006200F3" w:rsidP="006200F3">
      <w:pPr>
        <w:jc w:val="both"/>
        <w:rPr>
          <w:rFonts w:ascii="Arial" w:hAnsi="Arial" w:cs="Arial"/>
          <w:b/>
          <w:sz w:val="22"/>
          <w:szCs w:val="22"/>
        </w:rPr>
      </w:pPr>
      <w:r w:rsidRPr="00043241">
        <w:rPr>
          <w:rFonts w:ascii="Arial" w:hAnsi="Arial" w:cs="Arial"/>
          <w:b/>
          <w:sz w:val="22"/>
          <w:szCs w:val="22"/>
        </w:rPr>
        <w:t>4</w:t>
      </w:r>
      <w:r w:rsidR="004B5EED" w:rsidRPr="00043241">
        <w:rPr>
          <w:rFonts w:ascii="Arial" w:hAnsi="Arial" w:cs="Arial"/>
          <w:b/>
          <w:sz w:val="22"/>
          <w:szCs w:val="22"/>
        </w:rPr>
        <w:t>.1 Pilotländer</w:t>
      </w:r>
    </w:p>
    <w:p w:rsidR="00C972D3" w:rsidRPr="00B95928" w:rsidRDefault="00C972D3" w:rsidP="006200F3">
      <w:pPr>
        <w:jc w:val="both"/>
        <w:rPr>
          <w:rFonts w:ascii="Arial" w:hAnsi="Arial" w:cs="Arial"/>
          <w:sz w:val="22"/>
          <w:szCs w:val="22"/>
        </w:rPr>
      </w:pPr>
      <w:r w:rsidRPr="00043241">
        <w:rPr>
          <w:rFonts w:ascii="Arial" w:hAnsi="Arial" w:cs="Arial"/>
          <w:sz w:val="22"/>
          <w:szCs w:val="22"/>
        </w:rPr>
        <w:t xml:space="preserve">Das Pilotprojekt DigLu wird in enger Zusammenarbeit auf Grundlage einer </w:t>
      </w:r>
      <w:r w:rsidRPr="00B95928">
        <w:rPr>
          <w:rFonts w:ascii="Arial" w:hAnsi="Arial" w:cs="Arial"/>
          <w:sz w:val="22"/>
          <w:szCs w:val="22"/>
        </w:rPr>
        <w:t xml:space="preserve">Ländervereinbarung von den Pilotländern </w:t>
      </w:r>
    </w:p>
    <w:p w:rsidR="0090753D" w:rsidRPr="00F03DDD" w:rsidRDefault="00C972D3" w:rsidP="006200F3">
      <w:pPr>
        <w:jc w:val="both"/>
        <w:rPr>
          <w:rFonts w:ascii="Arial" w:hAnsi="Arial" w:cs="Arial"/>
          <w:sz w:val="22"/>
          <w:szCs w:val="22"/>
        </w:rPr>
      </w:pPr>
      <w:r w:rsidRPr="00B95928">
        <w:rPr>
          <w:rFonts w:ascii="Arial" w:hAnsi="Arial" w:cs="Arial"/>
          <w:b/>
          <w:sz w:val="22"/>
          <w:szCs w:val="22"/>
        </w:rPr>
        <w:t xml:space="preserve">Baden-Württemberg, </w:t>
      </w:r>
      <w:r w:rsidR="00E74515" w:rsidRPr="00B95928">
        <w:rPr>
          <w:rFonts w:ascii="Arial" w:hAnsi="Arial" w:cs="Arial"/>
          <w:b/>
          <w:sz w:val="22"/>
          <w:szCs w:val="22"/>
        </w:rPr>
        <w:t xml:space="preserve">Bayern, </w:t>
      </w:r>
      <w:r w:rsidRPr="00B95928">
        <w:rPr>
          <w:rFonts w:ascii="Arial" w:hAnsi="Arial" w:cs="Arial"/>
          <w:b/>
          <w:sz w:val="22"/>
          <w:szCs w:val="22"/>
        </w:rPr>
        <w:t xml:space="preserve">Hessen, Niedersachsen, Nordrhein-Westfalen, Sachsen, </w:t>
      </w:r>
      <w:r w:rsidRPr="00F03DDD">
        <w:rPr>
          <w:rFonts w:ascii="Arial" w:hAnsi="Arial" w:cs="Arial"/>
          <w:b/>
          <w:sz w:val="22"/>
          <w:szCs w:val="22"/>
        </w:rPr>
        <w:t>und Thüringen</w:t>
      </w:r>
      <w:r w:rsidRPr="00F03DDD">
        <w:rPr>
          <w:rFonts w:ascii="Arial" w:hAnsi="Arial" w:cs="Arial"/>
          <w:sz w:val="22"/>
          <w:szCs w:val="22"/>
        </w:rPr>
        <w:t xml:space="preserve"> durchgeführt.</w:t>
      </w:r>
      <w:r w:rsidR="00FD4EFC" w:rsidRPr="00F03DDD">
        <w:rPr>
          <w:rFonts w:ascii="Arial" w:hAnsi="Arial" w:cs="Arial"/>
          <w:sz w:val="22"/>
          <w:szCs w:val="22"/>
        </w:rPr>
        <w:t xml:space="preserve"> </w:t>
      </w:r>
      <w:r w:rsidR="00E41C73" w:rsidRPr="00F03DDD">
        <w:rPr>
          <w:rFonts w:ascii="Arial" w:hAnsi="Arial" w:cs="Arial"/>
          <w:sz w:val="22"/>
          <w:szCs w:val="22"/>
        </w:rPr>
        <w:t>Aus den Pilotländern nehmen ca. 10 % der Kinder beruflich Reisender, ihre Stammschulen, die von ihnen besuchten Stützpunktschulen sowie alle Bereichslehrkräfte teil.</w:t>
      </w:r>
    </w:p>
    <w:p w:rsidR="00E41C73" w:rsidRDefault="00E41C73" w:rsidP="006200F3">
      <w:pPr>
        <w:jc w:val="both"/>
        <w:rPr>
          <w:rFonts w:ascii="Arial" w:hAnsi="Arial" w:cs="Arial"/>
          <w:sz w:val="22"/>
          <w:szCs w:val="22"/>
        </w:rPr>
      </w:pPr>
    </w:p>
    <w:p w:rsidR="004B5EED" w:rsidRPr="00043241" w:rsidRDefault="004B5EED" w:rsidP="006200F3">
      <w:pPr>
        <w:jc w:val="both"/>
        <w:rPr>
          <w:rFonts w:ascii="Arial" w:hAnsi="Arial" w:cs="Arial"/>
          <w:sz w:val="22"/>
          <w:szCs w:val="22"/>
        </w:rPr>
      </w:pPr>
      <w:r w:rsidRPr="004B5EED">
        <w:rPr>
          <w:rFonts w:ascii="Arial" w:hAnsi="Arial" w:cs="Arial"/>
          <w:sz w:val="22"/>
          <w:szCs w:val="22"/>
        </w:rPr>
        <w:t xml:space="preserve">Im Folgenden werden aus Gründen der Vollständigkeit und Transparenz alle Strukturen und </w:t>
      </w:r>
      <w:r w:rsidRPr="00043241">
        <w:rPr>
          <w:rFonts w:ascii="Arial" w:hAnsi="Arial" w:cs="Arial"/>
          <w:sz w:val="22"/>
          <w:szCs w:val="22"/>
        </w:rPr>
        <w:t>Akteure der</w:t>
      </w:r>
      <w:r w:rsidRPr="00043241">
        <w:t xml:space="preserve"> </w:t>
      </w:r>
      <w:r w:rsidRPr="00043241">
        <w:rPr>
          <w:rFonts w:ascii="Arial" w:hAnsi="Arial" w:cs="Arial"/>
          <w:sz w:val="22"/>
          <w:szCs w:val="22"/>
        </w:rPr>
        <w:t xml:space="preserve">Projektorganisation und Projektsteuerung von DigLu dargestellt, auch wenn Teile davon </w:t>
      </w:r>
      <w:r w:rsidRPr="00043241">
        <w:rPr>
          <w:rFonts w:ascii="Arial" w:hAnsi="Arial" w:cs="Arial"/>
          <w:b/>
          <w:sz w:val="22"/>
          <w:szCs w:val="22"/>
        </w:rPr>
        <w:t>nicht</w:t>
      </w:r>
      <w:r w:rsidRPr="00043241">
        <w:rPr>
          <w:rFonts w:ascii="Arial" w:hAnsi="Arial" w:cs="Arial"/>
          <w:sz w:val="22"/>
          <w:szCs w:val="22"/>
        </w:rPr>
        <w:t xml:space="preserve"> Bestandteil der beantragten Finanzhilfen aus dem DigitalPakt Schule sind und von den Ländern finanziert werden.</w:t>
      </w:r>
    </w:p>
    <w:p w:rsidR="0090753D" w:rsidRPr="00043241" w:rsidRDefault="0090753D" w:rsidP="006200F3">
      <w:pPr>
        <w:jc w:val="both"/>
        <w:rPr>
          <w:rFonts w:ascii="Arial" w:hAnsi="Arial" w:cs="Arial"/>
          <w:sz w:val="22"/>
          <w:szCs w:val="22"/>
        </w:rPr>
      </w:pPr>
    </w:p>
    <w:p w:rsidR="00EA6E3D" w:rsidRPr="00043241" w:rsidRDefault="006200F3" w:rsidP="006200F3">
      <w:pPr>
        <w:jc w:val="both"/>
        <w:rPr>
          <w:rFonts w:ascii="Arial" w:hAnsi="Arial" w:cs="Arial"/>
          <w:b/>
          <w:bCs/>
          <w:sz w:val="22"/>
          <w:szCs w:val="22"/>
        </w:rPr>
      </w:pPr>
      <w:r w:rsidRPr="00043241">
        <w:rPr>
          <w:rFonts w:ascii="Arial" w:hAnsi="Arial" w:cs="Arial"/>
          <w:b/>
          <w:bCs/>
          <w:sz w:val="22"/>
          <w:szCs w:val="22"/>
        </w:rPr>
        <w:t>4</w:t>
      </w:r>
      <w:r w:rsidR="004B5EED" w:rsidRPr="00043241">
        <w:rPr>
          <w:rFonts w:ascii="Arial" w:hAnsi="Arial" w:cs="Arial"/>
          <w:b/>
          <w:bCs/>
          <w:sz w:val="22"/>
          <w:szCs w:val="22"/>
        </w:rPr>
        <w:t>.2</w:t>
      </w:r>
      <w:r w:rsidR="00EA6E3D" w:rsidRPr="00043241">
        <w:rPr>
          <w:rFonts w:ascii="Arial" w:hAnsi="Arial" w:cs="Arial"/>
          <w:b/>
          <w:bCs/>
          <w:sz w:val="22"/>
          <w:szCs w:val="22"/>
        </w:rPr>
        <w:t xml:space="preserve"> Projektleitung/Federführung</w:t>
      </w:r>
    </w:p>
    <w:p w:rsidR="00F7487D" w:rsidRDefault="00EA6E3D" w:rsidP="006200F3">
      <w:pPr>
        <w:jc w:val="both"/>
        <w:rPr>
          <w:rFonts w:ascii="Arial" w:hAnsi="Arial" w:cs="Arial"/>
          <w:bCs/>
          <w:sz w:val="22"/>
          <w:szCs w:val="22"/>
        </w:rPr>
      </w:pPr>
      <w:r w:rsidRPr="00043241">
        <w:rPr>
          <w:rFonts w:ascii="Arial" w:hAnsi="Arial" w:cs="Arial"/>
          <w:bCs/>
          <w:sz w:val="22"/>
          <w:szCs w:val="22"/>
        </w:rPr>
        <w:t>Um das Pilotprojekt t</w:t>
      </w:r>
      <w:r w:rsidR="00D25BAF" w:rsidRPr="00043241">
        <w:rPr>
          <w:rFonts w:ascii="Arial" w:hAnsi="Arial" w:cs="Arial"/>
          <w:bCs/>
          <w:sz w:val="22"/>
          <w:szCs w:val="22"/>
        </w:rPr>
        <w:t>rotz länderübergreifender</w:t>
      </w:r>
      <w:r w:rsidRPr="00043241">
        <w:rPr>
          <w:rFonts w:ascii="Arial" w:hAnsi="Arial" w:cs="Arial"/>
          <w:bCs/>
          <w:sz w:val="22"/>
          <w:szCs w:val="22"/>
        </w:rPr>
        <w:t xml:space="preserve"> Aufstellung effektiv und mit schmaler Organisation durchführen zu können, haben die Länder in der Länderkonferenz beschlossen</w:t>
      </w:r>
      <w:r w:rsidR="0024555A" w:rsidRPr="00043241">
        <w:rPr>
          <w:rFonts w:ascii="Arial" w:hAnsi="Arial" w:cs="Arial"/>
          <w:bCs/>
          <w:sz w:val="22"/>
          <w:szCs w:val="22"/>
        </w:rPr>
        <w:t xml:space="preserve"> </w:t>
      </w:r>
      <w:r w:rsidR="0024555A" w:rsidRPr="004B5EED">
        <w:rPr>
          <w:rFonts w:ascii="Arial" w:hAnsi="Arial" w:cs="Arial"/>
          <w:bCs/>
          <w:sz w:val="22"/>
          <w:szCs w:val="22"/>
        </w:rPr>
        <w:t>und in einer Ländervereinbarung festgelegt</w:t>
      </w:r>
      <w:r w:rsidRPr="004B5EED">
        <w:rPr>
          <w:rFonts w:ascii="Arial" w:hAnsi="Arial" w:cs="Arial"/>
          <w:bCs/>
          <w:sz w:val="22"/>
          <w:szCs w:val="22"/>
        </w:rPr>
        <w:t xml:space="preserve">, dass das Land Nordrhein-Westfalen </w:t>
      </w:r>
      <w:r w:rsidR="00F806DE" w:rsidRPr="004B5EED">
        <w:rPr>
          <w:rFonts w:ascii="Arial" w:hAnsi="Arial" w:cs="Arial"/>
          <w:bCs/>
          <w:sz w:val="22"/>
          <w:szCs w:val="22"/>
        </w:rPr>
        <w:t>durch das Ministerium für Schule und Bildung Nordrhein-Westfalen</w:t>
      </w:r>
      <w:r w:rsidR="007C45A5">
        <w:rPr>
          <w:rFonts w:ascii="Arial" w:hAnsi="Arial" w:cs="Arial"/>
          <w:bCs/>
          <w:sz w:val="22"/>
          <w:szCs w:val="22"/>
        </w:rPr>
        <w:t xml:space="preserve"> (MSB NRW)</w:t>
      </w:r>
      <w:r w:rsidRPr="004B5EED">
        <w:rPr>
          <w:rFonts w:ascii="Arial" w:hAnsi="Arial" w:cs="Arial"/>
          <w:bCs/>
          <w:sz w:val="22"/>
          <w:szCs w:val="22"/>
        </w:rPr>
        <w:t xml:space="preserve"> die Federführung im Pilotprojekt üb</w:t>
      </w:r>
      <w:r w:rsidR="00C221BC" w:rsidRPr="004B5EED">
        <w:rPr>
          <w:rFonts w:ascii="Arial" w:hAnsi="Arial" w:cs="Arial"/>
          <w:bCs/>
          <w:sz w:val="22"/>
          <w:szCs w:val="22"/>
        </w:rPr>
        <w:t>ernimmt</w:t>
      </w:r>
      <w:r w:rsidR="0059648D" w:rsidRPr="004B5EED">
        <w:rPr>
          <w:rFonts w:ascii="Arial" w:hAnsi="Arial" w:cs="Arial"/>
          <w:bCs/>
          <w:sz w:val="22"/>
          <w:szCs w:val="22"/>
        </w:rPr>
        <w:t xml:space="preserve"> und damit auch Ansprechpartner zu DigLu für den Bund ist</w:t>
      </w:r>
      <w:r w:rsidR="00195B32">
        <w:rPr>
          <w:rFonts w:ascii="Arial" w:hAnsi="Arial" w:cs="Arial"/>
          <w:bCs/>
          <w:sz w:val="22"/>
          <w:szCs w:val="22"/>
        </w:rPr>
        <w:t>:</w:t>
      </w:r>
    </w:p>
    <w:p w:rsidR="002378C6" w:rsidRDefault="002378C6" w:rsidP="006200F3">
      <w:pPr>
        <w:jc w:val="both"/>
        <w:rPr>
          <w:rFonts w:ascii="Arial" w:hAnsi="Arial" w:cs="Arial"/>
          <w:bCs/>
          <w:sz w:val="22"/>
          <w:szCs w:val="22"/>
        </w:rPr>
      </w:pPr>
    </w:p>
    <w:p w:rsidR="00195B32" w:rsidRPr="00B95928" w:rsidRDefault="00195B32" w:rsidP="006200F3">
      <w:pPr>
        <w:jc w:val="both"/>
        <w:rPr>
          <w:rFonts w:ascii="Arial" w:hAnsi="Arial" w:cs="Arial"/>
          <w:b/>
          <w:bCs/>
          <w:sz w:val="22"/>
          <w:szCs w:val="22"/>
        </w:rPr>
      </w:pPr>
      <w:r w:rsidRPr="00B95928">
        <w:rPr>
          <w:rFonts w:ascii="Arial" w:hAnsi="Arial" w:cs="Arial"/>
          <w:b/>
          <w:bCs/>
          <w:sz w:val="22"/>
          <w:szCs w:val="22"/>
        </w:rPr>
        <w:t>Ansprechpartner</w:t>
      </w:r>
      <w:r w:rsidR="007327A2" w:rsidRPr="00B95928">
        <w:rPr>
          <w:rFonts w:ascii="Arial" w:hAnsi="Arial" w:cs="Arial"/>
          <w:b/>
          <w:bCs/>
          <w:sz w:val="22"/>
          <w:szCs w:val="22"/>
        </w:rPr>
        <w:t>:</w:t>
      </w:r>
    </w:p>
    <w:p w:rsidR="002378C6" w:rsidRPr="00B95928" w:rsidRDefault="002378C6" w:rsidP="006200F3">
      <w:pPr>
        <w:jc w:val="both"/>
        <w:rPr>
          <w:rFonts w:ascii="Arial" w:hAnsi="Arial" w:cs="Arial"/>
          <w:sz w:val="22"/>
          <w:szCs w:val="22"/>
        </w:rPr>
      </w:pPr>
      <w:r w:rsidRPr="00B95928">
        <w:rPr>
          <w:rFonts w:ascii="Arial" w:hAnsi="Arial" w:cs="Arial"/>
          <w:sz w:val="22"/>
          <w:szCs w:val="22"/>
        </w:rPr>
        <w:t>Ministerium für Schule und Bildung Nordrhein-Westfalen</w:t>
      </w:r>
    </w:p>
    <w:p w:rsidR="00195B32" w:rsidRPr="00B95928" w:rsidRDefault="00195B32" w:rsidP="006200F3">
      <w:pPr>
        <w:jc w:val="both"/>
        <w:rPr>
          <w:rFonts w:ascii="Arial" w:hAnsi="Arial" w:cs="Arial"/>
          <w:sz w:val="22"/>
          <w:szCs w:val="22"/>
        </w:rPr>
      </w:pPr>
      <w:r w:rsidRPr="00B95928">
        <w:rPr>
          <w:rFonts w:ascii="Arial" w:hAnsi="Arial" w:cs="Arial"/>
          <w:sz w:val="22"/>
          <w:szCs w:val="22"/>
        </w:rPr>
        <w:t>Referat 524</w:t>
      </w:r>
    </w:p>
    <w:p w:rsidR="00195B32" w:rsidRPr="00B95928" w:rsidRDefault="00195B32" w:rsidP="006200F3">
      <w:pPr>
        <w:jc w:val="both"/>
        <w:rPr>
          <w:rFonts w:ascii="Arial" w:hAnsi="Arial" w:cs="Arial"/>
          <w:sz w:val="22"/>
          <w:szCs w:val="22"/>
        </w:rPr>
      </w:pPr>
      <w:r w:rsidRPr="00B95928">
        <w:rPr>
          <w:rFonts w:ascii="Arial" w:hAnsi="Arial" w:cs="Arial"/>
          <w:sz w:val="22"/>
          <w:szCs w:val="22"/>
        </w:rPr>
        <w:t>Herr Mattias Otto</w:t>
      </w:r>
    </w:p>
    <w:p w:rsidR="002378C6" w:rsidRPr="00B95928" w:rsidRDefault="002378C6" w:rsidP="006200F3">
      <w:pPr>
        <w:jc w:val="both"/>
        <w:rPr>
          <w:rFonts w:ascii="Arial" w:hAnsi="Arial" w:cs="Arial"/>
          <w:sz w:val="22"/>
          <w:szCs w:val="22"/>
        </w:rPr>
      </w:pPr>
      <w:r w:rsidRPr="00B95928">
        <w:rPr>
          <w:rFonts w:ascii="Arial" w:hAnsi="Arial" w:cs="Arial"/>
          <w:sz w:val="22"/>
          <w:szCs w:val="22"/>
        </w:rPr>
        <w:t>Tel. 021</w:t>
      </w:r>
      <w:r w:rsidR="00195B32" w:rsidRPr="00B95928">
        <w:rPr>
          <w:rFonts w:ascii="Arial" w:hAnsi="Arial" w:cs="Arial"/>
          <w:sz w:val="22"/>
          <w:szCs w:val="22"/>
        </w:rPr>
        <w:t>1 5867 3630</w:t>
      </w:r>
    </w:p>
    <w:p w:rsidR="002378C6" w:rsidRPr="00B95928" w:rsidRDefault="006F7A62" w:rsidP="006200F3">
      <w:pPr>
        <w:jc w:val="both"/>
        <w:rPr>
          <w:rFonts w:ascii="Arial" w:hAnsi="Arial" w:cs="Arial"/>
          <w:sz w:val="22"/>
          <w:szCs w:val="22"/>
        </w:rPr>
      </w:pPr>
      <w:hyperlink r:id="rId9" w:history="1">
        <w:r w:rsidR="00195B32" w:rsidRPr="00B95928">
          <w:rPr>
            <w:rStyle w:val="Hyperlink"/>
            <w:rFonts w:ascii="Arial" w:hAnsi="Arial" w:cs="Arial"/>
            <w:color w:val="auto"/>
            <w:sz w:val="22"/>
            <w:szCs w:val="22"/>
          </w:rPr>
          <w:t>mattias.otto@msb.nrw.de</w:t>
        </w:r>
      </w:hyperlink>
    </w:p>
    <w:p w:rsidR="00195B32" w:rsidRDefault="00195B32" w:rsidP="006200F3">
      <w:pPr>
        <w:jc w:val="both"/>
        <w:rPr>
          <w:rFonts w:ascii="Arial" w:hAnsi="Arial" w:cs="Arial"/>
          <w:sz w:val="22"/>
          <w:szCs w:val="22"/>
        </w:rPr>
      </w:pPr>
    </w:p>
    <w:p w:rsidR="002378C6" w:rsidRPr="00904420" w:rsidRDefault="00195B32" w:rsidP="0080590B">
      <w:pPr>
        <w:jc w:val="both"/>
        <w:rPr>
          <w:rFonts w:ascii="Arial" w:hAnsi="Arial" w:cs="Arial"/>
          <w:sz w:val="22"/>
          <w:szCs w:val="22"/>
        </w:rPr>
      </w:pPr>
      <w:r w:rsidRPr="00B95928">
        <w:rPr>
          <w:rFonts w:ascii="Arial" w:hAnsi="Arial" w:cs="Arial"/>
          <w:bCs/>
          <w:sz w:val="22"/>
          <w:szCs w:val="22"/>
        </w:rPr>
        <w:t xml:space="preserve">Zusammen mit der Firma </w:t>
      </w:r>
      <w:r w:rsidR="00DC41FE">
        <w:rPr>
          <w:rFonts w:ascii="Arial" w:hAnsi="Arial" w:cs="Arial"/>
          <w:bCs/>
          <w:sz w:val="22"/>
          <w:szCs w:val="22"/>
        </w:rPr>
        <w:t>audivisia - Deutsche Gesellschaft für E-Learning mbH</w:t>
      </w:r>
      <w:r w:rsidRPr="00B95928">
        <w:rPr>
          <w:rFonts w:ascii="Arial" w:hAnsi="Arial" w:cs="Arial"/>
          <w:bCs/>
          <w:sz w:val="22"/>
          <w:szCs w:val="22"/>
        </w:rPr>
        <w:t xml:space="preserve"> </w:t>
      </w:r>
      <w:r w:rsidR="00FB45DE">
        <w:rPr>
          <w:rFonts w:ascii="Arial" w:hAnsi="Arial" w:cs="Arial"/>
          <w:bCs/>
          <w:sz w:val="22"/>
          <w:szCs w:val="22"/>
        </w:rPr>
        <w:t xml:space="preserve">(audivisia GmbH) </w:t>
      </w:r>
      <w:r w:rsidRPr="00B95928">
        <w:rPr>
          <w:rFonts w:ascii="Arial" w:hAnsi="Arial" w:cs="Arial"/>
          <w:bCs/>
          <w:sz w:val="22"/>
          <w:szCs w:val="22"/>
        </w:rPr>
        <w:t>wird das Ministerium für Schule und Bildung Nordrhein-Westfalen</w:t>
      </w:r>
      <w:r w:rsidR="007327A2" w:rsidRPr="00B95928">
        <w:rPr>
          <w:rFonts w:ascii="Arial" w:hAnsi="Arial" w:cs="Arial"/>
          <w:bCs/>
          <w:sz w:val="22"/>
          <w:szCs w:val="22"/>
        </w:rPr>
        <w:t xml:space="preserve"> in enger Abstimmung mit der Steuergruppe AG-DigLu</w:t>
      </w:r>
      <w:r w:rsidRPr="00B95928">
        <w:rPr>
          <w:rFonts w:ascii="Arial" w:hAnsi="Arial" w:cs="Arial"/>
          <w:bCs/>
          <w:sz w:val="22"/>
          <w:szCs w:val="22"/>
        </w:rPr>
        <w:t xml:space="preserve"> </w:t>
      </w:r>
      <w:r w:rsidR="0080590B" w:rsidRPr="00904420">
        <w:rPr>
          <w:rFonts w:ascii="Arial" w:hAnsi="Arial" w:cs="Arial"/>
          <w:bCs/>
          <w:sz w:val="22"/>
          <w:szCs w:val="22"/>
        </w:rPr>
        <w:t>die neuen, in sich abgeschlossenen Abschnitte des Pilotprojekts, die aus Mitteln des DigitalpaktsSchule gefördert werden sollen, umsetzen.</w:t>
      </w:r>
    </w:p>
    <w:p w:rsidR="006B02DB" w:rsidRPr="00F263ED" w:rsidRDefault="00C221BC" w:rsidP="006B02DB">
      <w:pPr>
        <w:jc w:val="both"/>
        <w:rPr>
          <w:rFonts w:ascii="Arial" w:hAnsi="Arial" w:cs="Arial"/>
          <w:bCs/>
          <w:sz w:val="22"/>
          <w:szCs w:val="22"/>
        </w:rPr>
      </w:pPr>
      <w:r w:rsidRPr="00F263ED">
        <w:rPr>
          <w:rFonts w:ascii="Arial" w:hAnsi="Arial" w:cs="Arial"/>
          <w:bCs/>
          <w:sz w:val="22"/>
          <w:szCs w:val="22"/>
        </w:rPr>
        <w:t xml:space="preserve">Die Firma </w:t>
      </w:r>
      <w:r w:rsidR="00DC41FE" w:rsidRPr="00F263ED">
        <w:rPr>
          <w:rFonts w:ascii="Arial" w:hAnsi="Arial" w:cs="Arial"/>
          <w:bCs/>
          <w:sz w:val="22"/>
          <w:szCs w:val="22"/>
        </w:rPr>
        <w:t xml:space="preserve">audivisia </w:t>
      </w:r>
      <w:r w:rsidR="00FB45DE" w:rsidRPr="00F263ED">
        <w:rPr>
          <w:rFonts w:ascii="Arial" w:hAnsi="Arial" w:cs="Arial"/>
          <w:bCs/>
          <w:sz w:val="22"/>
          <w:szCs w:val="22"/>
        </w:rPr>
        <w:t xml:space="preserve">GmbH </w:t>
      </w:r>
      <w:r w:rsidR="00CC1B8E" w:rsidRPr="00F263ED">
        <w:rPr>
          <w:rFonts w:ascii="Arial" w:hAnsi="Arial" w:cs="Arial"/>
          <w:bCs/>
          <w:sz w:val="22"/>
          <w:szCs w:val="22"/>
        </w:rPr>
        <w:t>ist für die hard- und softwaremäßige Umsetzung und für alle technischen Aspekte zuständig.</w:t>
      </w:r>
      <w:r w:rsidR="006B02DB" w:rsidRPr="00F263ED">
        <w:t xml:space="preserve"> </w:t>
      </w:r>
      <w:r w:rsidR="006B02DB" w:rsidRPr="00F263ED">
        <w:rPr>
          <w:rFonts w:ascii="Arial" w:hAnsi="Arial" w:cs="Arial"/>
          <w:bCs/>
          <w:sz w:val="22"/>
          <w:szCs w:val="22"/>
        </w:rPr>
        <w:t xml:space="preserve">Diese Umsetzung wird vollständig als Fremdleistung </w:t>
      </w:r>
      <w:r w:rsidR="007C45A5" w:rsidRPr="00F263ED">
        <w:rPr>
          <w:rFonts w:ascii="Arial" w:hAnsi="Arial" w:cs="Arial"/>
          <w:bCs/>
          <w:sz w:val="22"/>
          <w:szCs w:val="22"/>
        </w:rPr>
        <w:t xml:space="preserve">durch das MSB NRW in Vertretung für die Pilotländer </w:t>
      </w:r>
      <w:r w:rsidR="006B02DB" w:rsidRPr="00F263ED">
        <w:rPr>
          <w:rFonts w:ascii="Arial" w:hAnsi="Arial" w:cs="Arial"/>
          <w:bCs/>
          <w:sz w:val="22"/>
          <w:szCs w:val="22"/>
        </w:rPr>
        <w:t xml:space="preserve">an die Firma </w:t>
      </w:r>
      <w:r w:rsidR="00FB22AB" w:rsidRPr="00F263ED">
        <w:rPr>
          <w:rFonts w:ascii="Arial" w:hAnsi="Arial" w:cs="Arial"/>
          <w:bCs/>
          <w:sz w:val="22"/>
          <w:szCs w:val="22"/>
        </w:rPr>
        <w:t>audivisa GmbH</w:t>
      </w:r>
      <w:r w:rsidR="006B02DB" w:rsidRPr="00F263ED">
        <w:rPr>
          <w:rFonts w:ascii="Arial" w:hAnsi="Arial" w:cs="Arial"/>
          <w:bCs/>
          <w:sz w:val="22"/>
          <w:szCs w:val="22"/>
        </w:rPr>
        <w:t xml:space="preserve"> vergeben und umfasst die folgenden Arbeiten:</w:t>
      </w:r>
    </w:p>
    <w:p w:rsidR="006B02DB" w:rsidRPr="00F263ED" w:rsidRDefault="006B02DB" w:rsidP="006B02DB">
      <w:pPr>
        <w:pStyle w:val="Listenabsatz"/>
        <w:numPr>
          <w:ilvl w:val="0"/>
          <w:numId w:val="11"/>
        </w:numPr>
        <w:jc w:val="both"/>
        <w:rPr>
          <w:rFonts w:ascii="Arial" w:hAnsi="Arial" w:cs="Arial"/>
          <w:bCs/>
          <w:sz w:val="22"/>
          <w:szCs w:val="22"/>
        </w:rPr>
      </w:pPr>
      <w:r w:rsidRPr="00F263ED">
        <w:rPr>
          <w:rFonts w:ascii="Arial" w:hAnsi="Arial" w:cs="Arial"/>
          <w:bCs/>
          <w:sz w:val="22"/>
          <w:szCs w:val="22"/>
        </w:rPr>
        <w:t>alle Programmierleistungen</w:t>
      </w:r>
    </w:p>
    <w:p w:rsidR="006B02DB" w:rsidRPr="00F263ED" w:rsidRDefault="006B02DB" w:rsidP="006B02DB">
      <w:pPr>
        <w:pStyle w:val="Listenabsatz"/>
        <w:numPr>
          <w:ilvl w:val="0"/>
          <w:numId w:val="11"/>
        </w:numPr>
        <w:jc w:val="both"/>
        <w:rPr>
          <w:rFonts w:ascii="Arial" w:hAnsi="Arial" w:cs="Arial"/>
          <w:bCs/>
          <w:sz w:val="22"/>
          <w:szCs w:val="22"/>
        </w:rPr>
      </w:pPr>
      <w:r w:rsidRPr="00F263ED">
        <w:rPr>
          <w:rFonts w:ascii="Arial" w:hAnsi="Arial" w:cs="Arial"/>
          <w:bCs/>
          <w:sz w:val="22"/>
          <w:szCs w:val="22"/>
        </w:rPr>
        <w:t>Vorhaltung der Serverstrukturen und –kapazitäten</w:t>
      </w:r>
    </w:p>
    <w:p w:rsidR="006B02DB" w:rsidRPr="00F263ED" w:rsidRDefault="006B02DB" w:rsidP="006B02DB">
      <w:pPr>
        <w:pStyle w:val="Listenabsatz"/>
        <w:numPr>
          <w:ilvl w:val="0"/>
          <w:numId w:val="11"/>
        </w:numPr>
        <w:jc w:val="both"/>
        <w:rPr>
          <w:rFonts w:ascii="Arial" w:hAnsi="Arial" w:cs="Arial"/>
          <w:bCs/>
          <w:sz w:val="22"/>
          <w:szCs w:val="22"/>
        </w:rPr>
      </w:pPr>
      <w:r w:rsidRPr="00F263ED">
        <w:rPr>
          <w:rFonts w:ascii="Arial" w:hAnsi="Arial" w:cs="Arial"/>
          <w:bCs/>
          <w:sz w:val="22"/>
          <w:szCs w:val="22"/>
        </w:rPr>
        <w:t>Organisation und Koordination der Arbeiten und der Abschnitte mit allen Akteuren im Pilotprojekt</w:t>
      </w:r>
    </w:p>
    <w:p w:rsidR="006B02DB" w:rsidRPr="00F263ED" w:rsidRDefault="006B02DB" w:rsidP="006B02DB">
      <w:pPr>
        <w:pStyle w:val="Listenabsatz"/>
        <w:numPr>
          <w:ilvl w:val="0"/>
          <w:numId w:val="11"/>
        </w:numPr>
        <w:jc w:val="both"/>
        <w:rPr>
          <w:rFonts w:ascii="Arial" w:hAnsi="Arial" w:cs="Arial"/>
          <w:bCs/>
          <w:sz w:val="22"/>
          <w:szCs w:val="22"/>
        </w:rPr>
      </w:pPr>
      <w:r w:rsidRPr="00F263ED">
        <w:rPr>
          <w:rFonts w:ascii="Arial" w:hAnsi="Arial" w:cs="Arial"/>
          <w:bCs/>
          <w:sz w:val="22"/>
          <w:szCs w:val="22"/>
        </w:rPr>
        <w:t>Dokumentation aller ausgeführten Arbeiten</w:t>
      </w:r>
    </w:p>
    <w:p w:rsidR="006B02DB" w:rsidRPr="00F263ED" w:rsidRDefault="006B02DB" w:rsidP="006B02DB">
      <w:pPr>
        <w:pStyle w:val="Listenabsatz"/>
        <w:numPr>
          <w:ilvl w:val="0"/>
          <w:numId w:val="11"/>
        </w:numPr>
        <w:jc w:val="both"/>
        <w:rPr>
          <w:rFonts w:ascii="Arial" w:hAnsi="Arial" w:cs="Arial"/>
          <w:bCs/>
          <w:sz w:val="22"/>
          <w:szCs w:val="22"/>
        </w:rPr>
      </w:pPr>
      <w:r w:rsidRPr="00F263ED">
        <w:rPr>
          <w:rFonts w:ascii="Arial" w:hAnsi="Arial" w:cs="Arial"/>
          <w:bCs/>
          <w:sz w:val="22"/>
          <w:szCs w:val="22"/>
        </w:rPr>
        <w:t>Dokumentation des Systems DigLu</w:t>
      </w:r>
    </w:p>
    <w:p w:rsidR="006B02DB" w:rsidRPr="00F263ED" w:rsidRDefault="006B02DB" w:rsidP="006B02DB">
      <w:pPr>
        <w:pStyle w:val="Listenabsatz"/>
        <w:numPr>
          <w:ilvl w:val="0"/>
          <w:numId w:val="11"/>
        </w:numPr>
        <w:jc w:val="both"/>
        <w:rPr>
          <w:rFonts w:ascii="Arial" w:hAnsi="Arial" w:cs="Arial"/>
          <w:bCs/>
          <w:sz w:val="22"/>
          <w:szCs w:val="22"/>
        </w:rPr>
      </w:pPr>
      <w:r w:rsidRPr="00F263ED">
        <w:rPr>
          <w:rFonts w:ascii="Arial" w:hAnsi="Arial" w:cs="Arial"/>
          <w:bCs/>
          <w:sz w:val="22"/>
          <w:szCs w:val="22"/>
        </w:rPr>
        <w:lastRenderedPageBreak/>
        <w:t>Erstellung von Tutorials für die Nutzung der Systemstruktur für die zielgerichtete pädagogische Arbeit der Lehrkräfte, Schülerinnen und Schüler und Eltern</w:t>
      </w:r>
    </w:p>
    <w:p w:rsidR="006B02DB" w:rsidRPr="00F263ED" w:rsidRDefault="006B02DB" w:rsidP="006B02DB">
      <w:pPr>
        <w:pStyle w:val="Listenabsatz"/>
        <w:numPr>
          <w:ilvl w:val="0"/>
          <w:numId w:val="11"/>
        </w:numPr>
        <w:jc w:val="both"/>
        <w:rPr>
          <w:rFonts w:ascii="Arial" w:hAnsi="Arial" w:cs="Arial"/>
          <w:bCs/>
          <w:sz w:val="22"/>
          <w:szCs w:val="22"/>
        </w:rPr>
      </w:pPr>
      <w:r w:rsidRPr="00F263ED">
        <w:rPr>
          <w:rFonts w:ascii="Arial" w:hAnsi="Arial" w:cs="Arial"/>
          <w:bCs/>
          <w:sz w:val="22"/>
          <w:szCs w:val="22"/>
        </w:rPr>
        <w:t>Schulungen zur Nutzung der Systemstruktur für die zielgerichtete pädagogische Arbeit der Lehrkräfte, Schülerinnen und Schüler und Eltern</w:t>
      </w:r>
    </w:p>
    <w:p w:rsidR="006B02DB" w:rsidRPr="00F263ED" w:rsidRDefault="006B02DB" w:rsidP="006B02DB">
      <w:pPr>
        <w:pStyle w:val="Listenabsatz"/>
        <w:numPr>
          <w:ilvl w:val="0"/>
          <w:numId w:val="11"/>
        </w:numPr>
        <w:jc w:val="both"/>
        <w:rPr>
          <w:rFonts w:ascii="Arial" w:hAnsi="Arial" w:cs="Arial"/>
          <w:bCs/>
          <w:sz w:val="22"/>
          <w:szCs w:val="22"/>
        </w:rPr>
      </w:pPr>
      <w:r w:rsidRPr="00F263ED">
        <w:rPr>
          <w:rFonts w:ascii="Arial" w:hAnsi="Arial" w:cs="Arial"/>
          <w:bCs/>
          <w:sz w:val="22"/>
          <w:szCs w:val="22"/>
        </w:rPr>
        <w:t>Zusammenstellung und Bewertung von Feedbacks der Akteur</w:t>
      </w:r>
    </w:p>
    <w:p w:rsidR="007C45A5" w:rsidRDefault="007C45A5" w:rsidP="009F6114">
      <w:pPr>
        <w:jc w:val="both"/>
        <w:rPr>
          <w:rFonts w:ascii="Arial" w:hAnsi="Arial" w:cs="Arial"/>
          <w:bCs/>
          <w:sz w:val="22"/>
          <w:szCs w:val="22"/>
        </w:rPr>
      </w:pPr>
    </w:p>
    <w:p w:rsidR="007C45A5" w:rsidRPr="008255C6" w:rsidRDefault="00BF5294" w:rsidP="009F6114">
      <w:pPr>
        <w:jc w:val="both"/>
        <w:rPr>
          <w:rFonts w:ascii="Arial" w:hAnsi="Arial" w:cs="Arial"/>
          <w:b/>
          <w:bCs/>
          <w:sz w:val="22"/>
          <w:szCs w:val="22"/>
        </w:rPr>
      </w:pPr>
      <w:r w:rsidRPr="008255C6">
        <w:rPr>
          <w:rFonts w:ascii="Arial" w:hAnsi="Arial" w:cs="Arial"/>
          <w:b/>
          <w:bCs/>
          <w:sz w:val="22"/>
          <w:szCs w:val="22"/>
        </w:rPr>
        <w:t xml:space="preserve">Da </w:t>
      </w:r>
      <w:r w:rsidR="00F263ED" w:rsidRPr="008255C6">
        <w:rPr>
          <w:rFonts w:ascii="Arial" w:hAnsi="Arial" w:cs="Arial"/>
          <w:b/>
          <w:bCs/>
          <w:sz w:val="22"/>
          <w:szCs w:val="22"/>
        </w:rPr>
        <w:t>der Auftragnehmer ein</w:t>
      </w:r>
      <w:r w:rsidRPr="008255C6">
        <w:rPr>
          <w:rFonts w:ascii="Arial" w:hAnsi="Arial" w:cs="Arial"/>
          <w:b/>
          <w:bCs/>
          <w:sz w:val="22"/>
          <w:szCs w:val="22"/>
        </w:rPr>
        <w:t xml:space="preserve"> privatwirtschaftliches Unternehmen ist</w:t>
      </w:r>
      <w:r w:rsidR="00650C78" w:rsidRPr="008255C6">
        <w:rPr>
          <w:rFonts w:ascii="Arial" w:hAnsi="Arial" w:cs="Arial"/>
          <w:b/>
          <w:bCs/>
          <w:sz w:val="22"/>
          <w:szCs w:val="22"/>
        </w:rPr>
        <w:t xml:space="preserve">, werden aus </w:t>
      </w:r>
      <w:r w:rsidR="00101360" w:rsidRPr="008255C6">
        <w:rPr>
          <w:rFonts w:ascii="Arial" w:hAnsi="Arial" w:cs="Arial"/>
          <w:b/>
          <w:bCs/>
          <w:sz w:val="22"/>
          <w:szCs w:val="22"/>
        </w:rPr>
        <w:t xml:space="preserve">Gründen der Transparenz nachfolgende </w:t>
      </w:r>
      <w:r w:rsidR="00650C78" w:rsidRPr="008255C6">
        <w:rPr>
          <w:rFonts w:ascii="Arial" w:hAnsi="Arial" w:cs="Arial"/>
          <w:b/>
          <w:bCs/>
          <w:sz w:val="22"/>
          <w:szCs w:val="22"/>
        </w:rPr>
        <w:t>Ausführungen</w:t>
      </w:r>
      <w:r w:rsidR="00101360" w:rsidRPr="008255C6">
        <w:rPr>
          <w:rFonts w:ascii="Arial" w:hAnsi="Arial" w:cs="Arial"/>
          <w:b/>
          <w:bCs/>
          <w:sz w:val="22"/>
          <w:szCs w:val="22"/>
        </w:rPr>
        <w:t xml:space="preserve"> zur Firma audivisa</w:t>
      </w:r>
      <w:r w:rsidR="008255C6" w:rsidRPr="008255C6">
        <w:rPr>
          <w:rFonts w:ascii="Arial" w:hAnsi="Arial" w:cs="Arial"/>
          <w:b/>
          <w:bCs/>
          <w:sz w:val="22"/>
          <w:szCs w:val="22"/>
        </w:rPr>
        <w:t xml:space="preserve"> und dem Produkt DigLu</w:t>
      </w:r>
      <w:r w:rsidR="00650C78" w:rsidRPr="008255C6">
        <w:rPr>
          <w:rFonts w:ascii="Arial" w:hAnsi="Arial" w:cs="Arial"/>
          <w:b/>
          <w:bCs/>
          <w:sz w:val="22"/>
          <w:szCs w:val="22"/>
        </w:rPr>
        <w:t xml:space="preserve"> gegeben.</w:t>
      </w:r>
    </w:p>
    <w:p w:rsidR="00101360" w:rsidRPr="00F263ED" w:rsidRDefault="00101360" w:rsidP="009F6114">
      <w:pPr>
        <w:jc w:val="both"/>
        <w:rPr>
          <w:rFonts w:ascii="Arial" w:hAnsi="Arial" w:cs="Arial"/>
          <w:bCs/>
          <w:sz w:val="22"/>
          <w:szCs w:val="22"/>
        </w:rPr>
      </w:pPr>
    </w:p>
    <w:p w:rsidR="009F6114" w:rsidRPr="00AE6DC5" w:rsidRDefault="00CC1B8E" w:rsidP="009F6114">
      <w:pPr>
        <w:jc w:val="both"/>
        <w:rPr>
          <w:rFonts w:ascii="Arial" w:hAnsi="Arial" w:cs="Arial"/>
          <w:bCs/>
          <w:sz w:val="22"/>
          <w:szCs w:val="22"/>
        </w:rPr>
      </w:pPr>
      <w:r w:rsidRPr="00AE6DC5">
        <w:rPr>
          <w:rFonts w:ascii="Arial" w:hAnsi="Arial" w:cs="Arial"/>
          <w:bCs/>
          <w:sz w:val="22"/>
          <w:szCs w:val="22"/>
        </w:rPr>
        <w:t xml:space="preserve">Die Firma </w:t>
      </w:r>
      <w:r w:rsidR="00DC41FE" w:rsidRPr="00AE6DC5">
        <w:rPr>
          <w:rFonts w:ascii="Arial" w:hAnsi="Arial" w:cs="Arial"/>
          <w:bCs/>
          <w:sz w:val="22"/>
          <w:szCs w:val="22"/>
        </w:rPr>
        <w:t xml:space="preserve">audivisia </w:t>
      </w:r>
      <w:r w:rsidR="00FB45DE" w:rsidRPr="00AE6DC5">
        <w:rPr>
          <w:rFonts w:ascii="Arial" w:hAnsi="Arial" w:cs="Arial"/>
          <w:bCs/>
          <w:sz w:val="22"/>
          <w:szCs w:val="22"/>
        </w:rPr>
        <w:t>GmbH</w:t>
      </w:r>
      <w:r w:rsidRPr="00AE6DC5">
        <w:rPr>
          <w:rFonts w:ascii="Arial" w:hAnsi="Arial" w:cs="Arial"/>
          <w:bCs/>
          <w:sz w:val="22"/>
          <w:szCs w:val="22"/>
        </w:rPr>
        <w:t xml:space="preserve"> bietet Gewähr für einen reibungs</w:t>
      </w:r>
      <w:r w:rsidR="006B02DB" w:rsidRPr="00AE6DC5">
        <w:rPr>
          <w:rFonts w:ascii="Arial" w:hAnsi="Arial" w:cs="Arial"/>
          <w:bCs/>
          <w:sz w:val="22"/>
          <w:szCs w:val="22"/>
        </w:rPr>
        <w:t>armen Ablauf des Pilotprojektes:</w:t>
      </w:r>
    </w:p>
    <w:p w:rsidR="008255C6" w:rsidRPr="00AE6DC5" w:rsidRDefault="008255C6" w:rsidP="006B02DB">
      <w:pPr>
        <w:jc w:val="both"/>
        <w:rPr>
          <w:rFonts w:ascii="Arial" w:hAnsi="Arial" w:cs="Arial"/>
          <w:bCs/>
          <w:sz w:val="22"/>
          <w:szCs w:val="22"/>
        </w:rPr>
      </w:pPr>
    </w:p>
    <w:p w:rsidR="006B02DB" w:rsidRPr="008255C6" w:rsidRDefault="00FB22AB" w:rsidP="006B02DB">
      <w:pPr>
        <w:jc w:val="both"/>
        <w:rPr>
          <w:rFonts w:ascii="Arial" w:hAnsi="Arial" w:cs="Arial"/>
          <w:bCs/>
          <w:sz w:val="22"/>
          <w:szCs w:val="22"/>
        </w:rPr>
      </w:pPr>
      <w:r w:rsidRPr="00AE6DC5">
        <w:rPr>
          <w:rFonts w:ascii="Arial" w:hAnsi="Arial" w:cs="Arial"/>
          <w:bCs/>
          <w:sz w:val="22"/>
          <w:szCs w:val="22"/>
        </w:rPr>
        <w:t xml:space="preserve">audivisa </w:t>
      </w:r>
      <w:r w:rsidRPr="008255C6">
        <w:rPr>
          <w:rFonts w:ascii="Arial" w:hAnsi="Arial" w:cs="Arial"/>
          <w:bCs/>
          <w:sz w:val="22"/>
          <w:szCs w:val="22"/>
        </w:rPr>
        <w:t>GmbH</w:t>
      </w:r>
      <w:r w:rsidR="006B02DB" w:rsidRPr="008255C6">
        <w:rPr>
          <w:rFonts w:ascii="Arial" w:hAnsi="Arial" w:cs="Arial"/>
          <w:bCs/>
          <w:sz w:val="22"/>
          <w:szCs w:val="22"/>
        </w:rPr>
        <w:t xml:space="preserve"> ist im Bereich Softwareentwicklung tätig</w:t>
      </w:r>
      <w:r w:rsidR="008255C6" w:rsidRPr="008255C6">
        <w:rPr>
          <w:rFonts w:ascii="Arial" w:hAnsi="Arial" w:cs="Arial"/>
          <w:bCs/>
          <w:sz w:val="22"/>
          <w:szCs w:val="22"/>
        </w:rPr>
        <w:t>.</w:t>
      </w:r>
      <w:r w:rsidR="006B02DB" w:rsidRPr="008255C6">
        <w:rPr>
          <w:rFonts w:ascii="Arial" w:hAnsi="Arial" w:cs="Arial"/>
          <w:bCs/>
          <w:sz w:val="22"/>
          <w:szCs w:val="22"/>
        </w:rPr>
        <w:t xml:space="preserve"> Unternehmensgegenstand sind (lt. Handelsregisterbekanntmachung) weltweite Hard- und Softwareservices; dabei insbesondere der Verkauf, die zur Verfügungstellung und Verwaltung von Geräten, Anwenderunterstützung und -schulung, Installation und Wartung; Hosting von Web- Services, Serverbetrieb, Weiterveräußerung von Leistungen von Internetanbietern; Betreuung von Internetauftritten; insbesondere Hard- und Softwareentwicklung, Forschung und Entwicklung im Bereich Bildung, Methodenentwicklung sowie Erstellung von Lernmaterial.</w:t>
      </w:r>
    </w:p>
    <w:p w:rsidR="006B02DB" w:rsidRPr="008255C6" w:rsidRDefault="006B02DB" w:rsidP="006B02DB">
      <w:pPr>
        <w:jc w:val="both"/>
        <w:rPr>
          <w:rFonts w:ascii="Arial" w:hAnsi="Arial" w:cs="Arial"/>
          <w:bCs/>
          <w:sz w:val="22"/>
          <w:szCs w:val="22"/>
        </w:rPr>
      </w:pPr>
    </w:p>
    <w:p w:rsidR="006B02DB" w:rsidRPr="008255C6" w:rsidRDefault="006B02DB" w:rsidP="006B02DB">
      <w:pPr>
        <w:jc w:val="both"/>
        <w:rPr>
          <w:rFonts w:ascii="Arial" w:hAnsi="Arial" w:cs="Arial"/>
          <w:bCs/>
          <w:sz w:val="22"/>
          <w:szCs w:val="22"/>
        </w:rPr>
      </w:pPr>
      <w:r w:rsidRPr="008255C6">
        <w:rPr>
          <w:rFonts w:ascii="Arial" w:hAnsi="Arial" w:cs="Arial"/>
          <w:bCs/>
          <w:sz w:val="22"/>
          <w:szCs w:val="22"/>
        </w:rPr>
        <w:t xml:space="preserve">Im Jahr 2019 wurde die Weiterentwicklung der Software DiLer von JordyMedia an die </w:t>
      </w:r>
      <w:r w:rsidR="00FB22AB" w:rsidRPr="008255C6">
        <w:rPr>
          <w:rFonts w:ascii="Arial" w:hAnsi="Arial" w:cs="Arial"/>
          <w:bCs/>
          <w:sz w:val="22"/>
          <w:szCs w:val="22"/>
        </w:rPr>
        <w:t>audivisa GmbH</w:t>
      </w:r>
      <w:r w:rsidRPr="008255C6">
        <w:rPr>
          <w:rFonts w:ascii="Arial" w:hAnsi="Arial" w:cs="Arial"/>
          <w:bCs/>
          <w:sz w:val="22"/>
          <w:szCs w:val="22"/>
        </w:rPr>
        <w:t xml:space="preserve"> übergeben, um dem steigenden Geschäftsumfang Rechnung zu tragen. Die Leitung des Projektes blieb dabei weiter in der Hand von Herrn Carsten Rabeneck, nun in seiner Funktion als Geschäftsführer bei </w:t>
      </w:r>
      <w:r w:rsidR="00FB22AB" w:rsidRPr="008255C6">
        <w:rPr>
          <w:rFonts w:ascii="Arial" w:hAnsi="Arial" w:cs="Arial"/>
          <w:bCs/>
          <w:sz w:val="22"/>
          <w:szCs w:val="22"/>
        </w:rPr>
        <w:t>audivisa GmbH</w:t>
      </w:r>
      <w:r w:rsidRPr="008255C6">
        <w:rPr>
          <w:rFonts w:ascii="Arial" w:hAnsi="Arial" w:cs="Arial"/>
          <w:bCs/>
          <w:sz w:val="22"/>
          <w:szCs w:val="22"/>
        </w:rPr>
        <w:t xml:space="preserve">. Da DiLer beim Projekt DigLu die Codebasis stellt, wurde damit auch bei DigLu der Wechsel zum neuen Ansprechpartner </w:t>
      </w:r>
      <w:r w:rsidR="00FB22AB" w:rsidRPr="008255C6">
        <w:rPr>
          <w:rFonts w:ascii="Arial" w:hAnsi="Arial" w:cs="Arial"/>
          <w:bCs/>
          <w:sz w:val="22"/>
          <w:szCs w:val="22"/>
        </w:rPr>
        <w:t>audivisa GmbH</w:t>
      </w:r>
      <w:r w:rsidRPr="008255C6">
        <w:rPr>
          <w:rFonts w:ascii="Arial" w:hAnsi="Arial" w:cs="Arial"/>
          <w:bCs/>
          <w:sz w:val="22"/>
          <w:szCs w:val="22"/>
        </w:rPr>
        <w:t xml:space="preserve"> notwendig. Im täglichen praktischen Umgang hat sich damit für alle Beteiligten aber nichts geändert.</w:t>
      </w:r>
    </w:p>
    <w:p w:rsidR="006B02DB" w:rsidRPr="008255C6" w:rsidRDefault="006B02DB" w:rsidP="006B02DB">
      <w:pPr>
        <w:jc w:val="both"/>
        <w:rPr>
          <w:rFonts w:ascii="Arial" w:hAnsi="Arial" w:cs="Arial"/>
          <w:bCs/>
          <w:sz w:val="22"/>
          <w:szCs w:val="22"/>
        </w:rPr>
      </w:pPr>
    </w:p>
    <w:p w:rsidR="006B02DB" w:rsidRPr="008255C6" w:rsidRDefault="00FB22AB" w:rsidP="006B02DB">
      <w:pPr>
        <w:jc w:val="both"/>
        <w:rPr>
          <w:rFonts w:ascii="Arial" w:hAnsi="Arial" w:cs="Arial"/>
          <w:bCs/>
          <w:sz w:val="22"/>
          <w:szCs w:val="22"/>
        </w:rPr>
      </w:pPr>
      <w:r w:rsidRPr="008255C6">
        <w:rPr>
          <w:rFonts w:ascii="Arial" w:hAnsi="Arial" w:cs="Arial"/>
          <w:bCs/>
          <w:sz w:val="22"/>
          <w:szCs w:val="22"/>
        </w:rPr>
        <w:t>audivisa GmbH</w:t>
      </w:r>
      <w:r w:rsidR="006B02DB" w:rsidRPr="008255C6">
        <w:rPr>
          <w:rFonts w:ascii="Arial" w:hAnsi="Arial" w:cs="Arial"/>
          <w:bCs/>
          <w:sz w:val="22"/>
          <w:szCs w:val="22"/>
        </w:rPr>
        <w:t xml:space="preserve"> kann eine gute Liquidität durch den hohen Anteil öffentlicher Auftraggeber (Schulträger) vorweisen, was das Risiko von Zahlungsausfällen praktisch eliminiert. </w:t>
      </w:r>
      <w:r w:rsidRPr="008255C6">
        <w:rPr>
          <w:rFonts w:ascii="Arial" w:hAnsi="Arial" w:cs="Arial"/>
          <w:bCs/>
          <w:sz w:val="22"/>
          <w:szCs w:val="22"/>
        </w:rPr>
        <w:t>audivisa GmbH</w:t>
      </w:r>
      <w:r w:rsidR="006B02DB" w:rsidRPr="008255C6">
        <w:rPr>
          <w:rFonts w:ascii="Arial" w:hAnsi="Arial" w:cs="Arial"/>
          <w:bCs/>
          <w:sz w:val="22"/>
          <w:szCs w:val="22"/>
        </w:rPr>
        <w:t xml:space="preserve"> ist eine deutsche Firma, die vollständig in deutschem Besitz ist und vollständig in Deutschland steuerpflichtig ist. </w:t>
      </w:r>
      <w:r w:rsidRPr="008255C6">
        <w:rPr>
          <w:rFonts w:ascii="Arial" w:hAnsi="Arial" w:cs="Arial"/>
          <w:bCs/>
          <w:sz w:val="22"/>
          <w:szCs w:val="22"/>
        </w:rPr>
        <w:t>audivisa GmbH</w:t>
      </w:r>
      <w:r w:rsidR="006B02DB" w:rsidRPr="008255C6">
        <w:rPr>
          <w:rFonts w:ascii="Arial" w:hAnsi="Arial" w:cs="Arial"/>
          <w:bCs/>
          <w:sz w:val="22"/>
          <w:szCs w:val="22"/>
        </w:rPr>
        <w:t xml:space="preserve"> übermittelt keine Daten an Drittanbieter zur Datenanalyse und Auswertung für Werbezwecke. Die Arbeitsabläufe innerhalb der </w:t>
      </w:r>
      <w:r w:rsidRPr="008255C6">
        <w:rPr>
          <w:rFonts w:ascii="Arial" w:hAnsi="Arial" w:cs="Arial"/>
          <w:bCs/>
          <w:sz w:val="22"/>
          <w:szCs w:val="22"/>
        </w:rPr>
        <w:t>audivisa GmbH</w:t>
      </w:r>
      <w:r w:rsidR="006B02DB" w:rsidRPr="008255C6">
        <w:rPr>
          <w:rFonts w:ascii="Arial" w:hAnsi="Arial" w:cs="Arial"/>
          <w:bCs/>
          <w:sz w:val="22"/>
          <w:szCs w:val="22"/>
        </w:rPr>
        <w:t xml:space="preserve"> entsprechen den aktuellen Vorgaben zum Datenschutz und sind vom TÜV Süd geprüft. Die umfangreichen Referenzen können Anlage 2 (Frage 14) entnommen werden.</w:t>
      </w:r>
    </w:p>
    <w:p w:rsidR="00CC1B8E" w:rsidRPr="008255C6" w:rsidRDefault="00CC1B8E" w:rsidP="006200F3">
      <w:pPr>
        <w:jc w:val="both"/>
        <w:rPr>
          <w:rFonts w:ascii="Arial" w:hAnsi="Arial" w:cs="Arial"/>
          <w:bCs/>
          <w:sz w:val="22"/>
          <w:szCs w:val="22"/>
        </w:rPr>
      </w:pPr>
    </w:p>
    <w:p w:rsidR="00BF1C37" w:rsidRPr="008255C6" w:rsidRDefault="00BF1C37" w:rsidP="006200F3">
      <w:pPr>
        <w:jc w:val="both"/>
        <w:rPr>
          <w:rFonts w:ascii="Arial" w:hAnsi="Arial" w:cs="Arial"/>
          <w:bCs/>
          <w:sz w:val="22"/>
          <w:szCs w:val="22"/>
        </w:rPr>
      </w:pPr>
      <w:r w:rsidRPr="008255C6">
        <w:rPr>
          <w:rFonts w:ascii="Arial" w:hAnsi="Arial" w:cs="Arial"/>
          <w:bCs/>
          <w:sz w:val="22"/>
          <w:szCs w:val="22"/>
        </w:rPr>
        <w:t xml:space="preserve">Die Auswahl für die Beauftragung von </w:t>
      </w:r>
      <w:r w:rsidR="00FB22AB" w:rsidRPr="008255C6">
        <w:rPr>
          <w:rFonts w:ascii="Arial" w:hAnsi="Arial" w:cs="Arial"/>
          <w:bCs/>
          <w:sz w:val="22"/>
          <w:szCs w:val="22"/>
        </w:rPr>
        <w:t>audivisa GmbH</w:t>
      </w:r>
      <w:r w:rsidRPr="008255C6">
        <w:rPr>
          <w:rFonts w:ascii="Arial" w:hAnsi="Arial" w:cs="Arial"/>
          <w:bCs/>
          <w:sz w:val="22"/>
          <w:szCs w:val="22"/>
        </w:rPr>
        <w:t xml:space="preserve"> zur Durchführung des Pilotprojekts DigLu erfolgte durch die Pilotländer:</w:t>
      </w:r>
    </w:p>
    <w:p w:rsidR="00BF1C37" w:rsidRPr="008255C6" w:rsidRDefault="00BF1C37" w:rsidP="00BF1C37">
      <w:pPr>
        <w:jc w:val="both"/>
        <w:rPr>
          <w:rFonts w:ascii="Arial" w:hAnsi="Arial" w:cs="Arial"/>
          <w:bCs/>
          <w:sz w:val="22"/>
          <w:szCs w:val="22"/>
        </w:rPr>
      </w:pPr>
      <w:r w:rsidRPr="008255C6">
        <w:rPr>
          <w:rFonts w:ascii="Arial" w:hAnsi="Arial" w:cs="Arial"/>
          <w:bCs/>
          <w:sz w:val="22"/>
          <w:szCs w:val="22"/>
        </w:rPr>
        <w:t xml:space="preserve">Nach einer Analyse im Jahr 2016 zu vorhandenen Learning Management Systemen bzw. Lernplattformen die in den einzelnen Ländern bereits genutzt wurden, hat sich als einziges für die Zielsetzung des Projektes und der Zielgruppe der KbR geeignetes System DiLer ergeben. Neben den pädagogischen Auswahlkriterien war ein ganz wesentliches Auswahlkriterium, dass sowohl die Datenschutzbeauftragten der Länder als auch IT-Sicherheitsbeauftragte keine grundlegenden Bedenken gegen DiLer als Learning Management Systemen hatten. </w:t>
      </w:r>
    </w:p>
    <w:p w:rsidR="00BF1C37" w:rsidRPr="00AE6DC5" w:rsidRDefault="00BF1C37" w:rsidP="00BF1C37">
      <w:pPr>
        <w:jc w:val="both"/>
        <w:rPr>
          <w:rFonts w:ascii="Arial" w:hAnsi="Arial" w:cs="Arial"/>
          <w:bCs/>
          <w:sz w:val="22"/>
          <w:szCs w:val="22"/>
        </w:rPr>
      </w:pPr>
    </w:p>
    <w:p w:rsidR="00BF1C37" w:rsidRPr="00AE6DC5" w:rsidRDefault="00BF1C37" w:rsidP="00BF1C37">
      <w:pPr>
        <w:jc w:val="both"/>
        <w:rPr>
          <w:rFonts w:ascii="Arial" w:hAnsi="Arial" w:cs="Arial"/>
          <w:bCs/>
          <w:sz w:val="22"/>
          <w:szCs w:val="22"/>
        </w:rPr>
      </w:pPr>
    </w:p>
    <w:p w:rsidR="00BF1C37" w:rsidRPr="00AE6DC5" w:rsidRDefault="00BF1C37" w:rsidP="00BF1C37">
      <w:pPr>
        <w:jc w:val="both"/>
        <w:rPr>
          <w:rFonts w:ascii="Arial" w:hAnsi="Arial" w:cs="Arial"/>
          <w:bCs/>
          <w:sz w:val="22"/>
          <w:szCs w:val="22"/>
        </w:rPr>
      </w:pPr>
      <w:r w:rsidRPr="00AE6DC5">
        <w:rPr>
          <w:rFonts w:ascii="Arial" w:hAnsi="Arial" w:cs="Arial"/>
          <w:bCs/>
          <w:sz w:val="22"/>
          <w:szCs w:val="22"/>
        </w:rPr>
        <w:t xml:space="preserve">DigLu ist vom IT-Standpunkt her ein hochkomplexes, anspruchsvolles Learning Management System. Das hat zur Konsequenz, dass nicht nur das Know-How der Programmierer selbst wesentlich für eine erfolgreiche Weiterentwicklung des Systems ist, sondern auch das Wissen zur Projektsteuerung, Teambildung mit den Verantwortlichen des Auftragsgebers und der persönliche Kontakt zu den Endnutzern. </w:t>
      </w:r>
    </w:p>
    <w:p w:rsidR="00BF1C37" w:rsidRPr="00AE6DC5" w:rsidRDefault="00BF1C37" w:rsidP="00BF1C37">
      <w:pPr>
        <w:jc w:val="both"/>
        <w:rPr>
          <w:rFonts w:ascii="Arial" w:hAnsi="Arial" w:cs="Arial"/>
          <w:bCs/>
          <w:sz w:val="22"/>
          <w:szCs w:val="22"/>
        </w:rPr>
      </w:pPr>
    </w:p>
    <w:p w:rsidR="00BF1C37" w:rsidRPr="008255C6" w:rsidRDefault="00BF1C37" w:rsidP="00BF1C37">
      <w:pPr>
        <w:jc w:val="both"/>
        <w:rPr>
          <w:rFonts w:ascii="Arial" w:hAnsi="Arial" w:cs="Arial"/>
          <w:bCs/>
          <w:sz w:val="22"/>
          <w:szCs w:val="22"/>
        </w:rPr>
      </w:pPr>
      <w:r w:rsidRPr="008255C6">
        <w:rPr>
          <w:rFonts w:ascii="Arial" w:hAnsi="Arial" w:cs="Arial"/>
          <w:bCs/>
          <w:sz w:val="22"/>
          <w:szCs w:val="22"/>
        </w:rPr>
        <w:lastRenderedPageBreak/>
        <w:t xml:space="preserve">Die Codebasis für DigLu ist die praxiserprobte Lernplattform DiLer. DiLer befindet sich in aktiver Weiterentwicklung mit Hilfe der angeschlossenen Schulen. Somit profitiert DigLu unmittelbar von jeder Verbesserung in DiLer. Mit dieser Kopplung an ein bestehendes und gut etabliertes Learning Management System ist eine grundsätzliche Investitionssicherheit gegeben, die bei Abkoppelung und Übergabe an einen anderen Dienstleister verloren ginge. </w:t>
      </w:r>
    </w:p>
    <w:p w:rsidR="00BF1C37" w:rsidRPr="008255C6" w:rsidRDefault="00BF1C37" w:rsidP="00BF1C37">
      <w:pPr>
        <w:jc w:val="both"/>
        <w:rPr>
          <w:rFonts w:ascii="Arial" w:hAnsi="Arial" w:cs="Arial"/>
          <w:bCs/>
          <w:sz w:val="22"/>
          <w:szCs w:val="22"/>
        </w:rPr>
      </w:pPr>
    </w:p>
    <w:p w:rsidR="00BF1C37" w:rsidRPr="008255C6" w:rsidRDefault="00BF1C37" w:rsidP="00BF1C37">
      <w:pPr>
        <w:jc w:val="both"/>
        <w:rPr>
          <w:rFonts w:ascii="Arial" w:hAnsi="Arial" w:cs="Arial"/>
          <w:bCs/>
          <w:sz w:val="22"/>
          <w:szCs w:val="22"/>
        </w:rPr>
      </w:pPr>
      <w:r w:rsidRPr="008255C6">
        <w:rPr>
          <w:rFonts w:ascii="Arial" w:hAnsi="Arial" w:cs="Arial"/>
          <w:bCs/>
          <w:sz w:val="22"/>
          <w:szCs w:val="22"/>
        </w:rPr>
        <w:t>Darüber hinaus sind die laufenden Kosten für die Weiterentwicklung von DigLu durch die fortlaufende Verwendung der DiLer-Codebasis wesentlich geringer als bei der Übernahme durch eine fremde Firma. Die Kontinuität der Weiterentwicklung von DigLu ist gesichert durch die breite Anwendung der zugrundeliegenden und bewährten Lernplattform DiLer.</w:t>
      </w:r>
    </w:p>
    <w:p w:rsidR="00495808" w:rsidRPr="008255C6" w:rsidRDefault="00495808" w:rsidP="00BF1C37">
      <w:pPr>
        <w:jc w:val="both"/>
        <w:rPr>
          <w:rFonts w:ascii="Arial" w:hAnsi="Arial" w:cs="Arial"/>
          <w:bCs/>
          <w:sz w:val="22"/>
          <w:szCs w:val="22"/>
        </w:rPr>
      </w:pPr>
    </w:p>
    <w:p w:rsidR="00BF1C37" w:rsidRPr="008255C6" w:rsidRDefault="00BF1C37" w:rsidP="00BF1C37">
      <w:pPr>
        <w:jc w:val="both"/>
        <w:rPr>
          <w:rFonts w:ascii="Arial" w:hAnsi="Arial" w:cs="Arial"/>
          <w:bCs/>
          <w:sz w:val="22"/>
          <w:szCs w:val="22"/>
        </w:rPr>
      </w:pPr>
      <w:r w:rsidRPr="008255C6">
        <w:rPr>
          <w:rFonts w:ascii="Arial" w:hAnsi="Arial" w:cs="Arial"/>
          <w:bCs/>
          <w:sz w:val="22"/>
          <w:szCs w:val="22"/>
        </w:rPr>
        <w:t xml:space="preserve">DigLu ist vorausschauend als ein Open-Source-Projekt ausgewählt worden, um jegliche Möglichkeit der Weiterentwicklung und Betreuung dem Grunde nach zu ermöglichen (Grundabsicherung der Investition). </w:t>
      </w:r>
    </w:p>
    <w:p w:rsidR="0080590B" w:rsidRPr="008255C6" w:rsidRDefault="00BF1C37" w:rsidP="00BF1C37">
      <w:pPr>
        <w:jc w:val="both"/>
        <w:rPr>
          <w:rFonts w:ascii="Arial" w:hAnsi="Arial" w:cs="Arial"/>
          <w:bCs/>
          <w:sz w:val="22"/>
          <w:szCs w:val="22"/>
        </w:rPr>
      </w:pPr>
      <w:r w:rsidRPr="008255C6">
        <w:rPr>
          <w:rFonts w:ascii="Arial" w:hAnsi="Arial" w:cs="Arial"/>
          <w:bCs/>
          <w:sz w:val="22"/>
          <w:szCs w:val="22"/>
        </w:rPr>
        <w:t xml:space="preserve">Aus Sicht der AG DigLu ist objektiv ausschließlich die Firma </w:t>
      </w:r>
      <w:r w:rsidR="00FB22AB" w:rsidRPr="008255C6">
        <w:rPr>
          <w:rFonts w:ascii="Arial" w:hAnsi="Arial" w:cs="Arial"/>
          <w:bCs/>
          <w:sz w:val="22"/>
          <w:szCs w:val="22"/>
        </w:rPr>
        <w:t>audivisa GmbH</w:t>
      </w:r>
      <w:r w:rsidRPr="008255C6">
        <w:rPr>
          <w:rFonts w:ascii="Arial" w:hAnsi="Arial" w:cs="Arial"/>
          <w:bCs/>
          <w:sz w:val="22"/>
          <w:szCs w:val="22"/>
        </w:rPr>
        <w:t xml:space="preserve"> aufgrund des bestehenden engen Zusammenhangs mit den in der vorausgegangenen Projektphase erbrachten Entwicklungsleistungen und den dabei gewonnenen besonderen Erfahrungen sowie der erwiesenen Zuverlässigkeit derzeit in der Lage, das System DigLu qualitativ und quantitativ im vorgegebenen ambitionierten zeitlichen Rahmen umsetzen und damit die Erreichung der angestrebten pädagogischen Ziele der Länder im Pilotprojekt zu garantieren. DigLu ist eine langjährige komplexe Eigenentwicklung der Firma audvisia GmbH, die von keinem anderen Unternehmen übernommen werden kann.</w:t>
      </w:r>
    </w:p>
    <w:p w:rsidR="00E85AE9" w:rsidRPr="00AE6DC5" w:rsidRDefault="00E85AE9" w:rsidP="00BF1C37">
      <w:pPr>
        <w:jc w:val="both"/>
        <w:rPr>
          <w:rFonts w:ascii="Arial" w:hAnsi="Arial" w:cs="Arial"/>
          <w:bCs/>
          <w:sz w:val="22"/>
          <w:szCs w:val="22"/>
        </w:rPr>
      </w:pPr>
    </w:p>
    <w:p w:rsidR="0080590B" w:rsidRPr="00F263ED" w:rsidRDefault="00DF3EA9" w:rsidP="006200F3">
      <w:pPr>
        <w:jc w:val="both"/>
        <w:rPr>
          <w:rFonts w:ascii="Arial" w:hAnsi="Arial" w:cs="Arial"/>
          <w:bCs/>
          <w:sz w:val="22"/>
          <w:szCs w:val="22"/>
        </w:rPr>
      </w:pPr>
      <w:r w:rsidRPr="00AE6DC5">
        <w:rPr>
          <w:rFonts w:ascii="Arial" w:hAnsi="Arial" w:cs="Arial"/>
          <w:bCs/>
          <w:sz w:val="22"/>
          <w:szCs w:val="22"/>
        </w:rPr>
        <w:t xml:space="preserve">Weiteren </w:t>
      </w:r>
      <w:r w:rsidRPr="00F263ED">
        <w:rPr>
          <w:rFonts w:ascii="Arial" w:hAnsi="Arial" w:cs="Arial"/>
          <w:bCs/>
          <w:sz w:val="22"/>
          <w:szCs w:val="22"/>
        </w:rPr>
        <w:t>Informationen zu</w:t>
      </w:r>
      <w:r w:rsidR="00F263ED">
        <w:rPr>
          <w:rFonts w:ascii="Arial" w:hAnsi="Arial" w:cs="Arial"/>
          <w:bCs/>
          <w:sz w:val="22"/>
          <w:szCs w:val="22"/>
        </w:rPr>
        <w:t>r</w:t>
      </w:r>
      <w:r w:rsidRPr="00F263ED">
        <w:rPr>
          <w:rFonts w:ascii="Arial" w:hAnsi="Arial" w:cs="Arial"/>
          <w:bCs/>
          <w:sz w:val="22"/>
          <w:szCs w:val="22"/>
        </w:rPr>
        <w:t xml:space="preserve"> </w:t>
      </w:r>
      <w:r w:rsidR="00FB22AB" w:rsidRPr="00F263ED">
        <w:rPr>
          <w:rFonts w:ascii="Arial" w:hAnsi="Arial" w:cs="Arial"/>
          <w:bCs/>
          <w:sz w:val="22"/>
          <w:szCs w:val="22"/>
        </w:rPr>
        <w:t>audivisa GmbH</w:t>
      </w:r>
      <w:r w:rsidRPr="00F263ED">
        <w:rPr>
          <w:rFonts w:ascii="Arial" w:hAnsi="Arial" w:cs="Arial"/>
          <w:bCs/>
          <w:sz w:val="22"/>
          <w:szCs w:val="22"/>
        </w:rPr>
        <w:t xml:space="preserve"> können Anlage 2 entnommen werden.</w:t>
      </w:r>
    </w:p>
    <w:p w:rsidR="00495808" w:rsidRPr="00F263ED" w:rsidRDefault="00495808" w:rsidP="006200F3">
      <w:pPr>
        <w:jc w:val="both"/>
        <w:rPr>
          <w:rFonts w:ascii="Arial" w:hAnsi="Arial" w:cs="Arial"/>
          <w:bCs/>
          <w:sz w:val="22"/>
          <w:szCs w:val="22"/>
        </w:rPr>
      </w:pPr>
    </w:p>
    <w:p w:rsidR="00B218D5" w:rsidRDefault="00B218D5" w:rsidP="006200F3">
      <w:pPr>
        <w:jc w:val="both"/>
        <w:rPr>
          <w:rFonts w:ascii="Arial" w:hAnsi="Arial" w:cs="Arial"/>
          <w:bCs/>
          <w:sz w:val="22"/>
          <w:szCs w:val="22"/>
        </w:rPr>
      </w:pPr>
      <w:r>
        <w:rPr>
          <w:rFonts w:ascii="Arial" w:hAnsi="Arial" w:cs="Arial"/>
          <w:bCs/>
          <w:sz w:val="22"/>
          <w:szCs w:val="22"/>
        </w:rPr>
        <w:t>Als unmittelbare</w:t>
      </w:r>
      <w:r w:rsidR="00A449C2">
        <w:rPr>
          <w:rFonts w:ascii="Arial" w:hAnsi="Arial" w:cs="Arial"/>
          <w:bCs/>
          <w:sz w:val="22"/>
          <w:szCs w:val="22"/>
        </w:rPr>
        <w:t xml:space="preserve"> </w:t>
      </w:r>
      <w:r w:rsidR="00EA6E3D">
        <w:rPr>
          <w:rFonts w:ascii="Arial" w:hAnsi="Arial" w:cs="Arial"/>
          <w:bCs/>
          <w:sz w:val="22"/>
          <w:szCs w:val="22"/>
        </w:rPr>
        <w:t>Unterstütz</w:t>
      </w:r>
      <w:r w:rsidR="00C04428">
        <w:rPr>
          <w:rFonts w:ascii="Arial" w:hAnsi="Arial" w:cs="Arial"/>
          <w:bCs/>
          <w:sz w:val="22"/>
          <w:szCs w:val="22"/>
        </w:rPr>
        <w:t>ung</w:t>
      </w:r>
      <w:r w:rsidR="00EA6E3D">
        <w:rPr>
          <w:rFonts w:ascii="Arial" w:hAnsi="Arial" w:cs="Arial"/>
          <w:bCs/>
          <w:sz w:val="22"/>
          <w:szCs w:val="22"/>
        </w:rPr>
        <w:t xml:space="preserve"> </w:t>
      </w:r>
      <w:r w:rsidR="00A449C2">
        <w:rPr>
          <w:rFonts w:ascii="Arial" w:hAnsi="Arial" w:cs="Arial"/>
          <w:bCs/>
          <w:sz w:val="22"/>
          <w:szCs w:val="22"/>
        </w:rPr>
        <w:t>des</w:t>
      </w:r>
      <w:r w:rsidR="00EA6E3D">
        <w:rPr>
          <w:rFonts w:ascii="Arial" w:hAnsi="Arial" w:cs="Arial"/>
          <w:bCs/>
          <w:sz w:val="22"/>
          <w:szCs w:val="22"/>
        </w:rPr>
        <w:t xml:space="preserve"> Land</w:t>
      </w:r>
      <w:r w:rsidR="00A449C2">
        <w:rPr>
          <w:rFonts w:ascii="Arial" w:hAnsi="Arial" w:cs="Arial"/>
          <w:bCs/>
          <w:sz w:val="22"/>
          <w:szCs w:val="22"/>
        </w:rPr>
        <w:t>es</w:t>
      </w:r>
      <w:r w:rsidR="007E5468" w:rsidRPr="007E5468">
        <w:t xml:space="preserve"> </w:t>
      </w:r>
      <w:r w:rsidR="007E5468" w:rsidRPr="007E5468">
        <w:rPr>
          <w:rFonts w:ascii="Arial" w:hAnsi="Arial" w:cs="Arial"/>
          <w:bCs/>
          <w:sz w:val="22"/>
          <w:szCs w:val="22"/>
        </w:rPr>
        <w:t>Nordrhein-Westfalen</w:t>
      </w:r>
      <w:r w:rsidR="00A449C2">
        <w:rPr>
          <w:rFonts w:ascii="Arial" w:hAnsi="Arial" w:cs="Arial"/>
          <w:bCs/>
          <w:sz w:val="22"/>
          <w:szCs w:val="22"/>
        </w:rPr>
        <w:t xml:space="preserve"> </w:t>
      </w:r>
      <w:r>
        <w:rPr>
          <w:rFonts w:ascii="Arial" w:hAnsi="Arial" w:cs="Arial"/>
          <w:bCs/>
          <w:sz w:val="22"/>
          <w:szCs w:val="22"/>
        </w:rPr>
        <w:t>bei der Durchführung des Pilotprojekts stehen zur Verfügung:</w:t>
      </w:r>
    </w:p>
    <w:p w:rsidR="00B218D5" w:rsidRPr="00B218D5" w:rsidRDefault="007327A2" w:rsidP="006200F3">
      <w:pPr>
        <w:pStyle w:val="Listenabsatz"/>
        <w:numPr>
          <w:ilvl w:val="0"/>
          <w:numId w:val="7"/>
        </w:numPr>
        <w:jc w:val="both"/>
        <w:rPr>
          <w:rFonts w:ascii="Arial" w:hAnsi="Arial" w:cs="Arial"/>
          <w:bCs/>
          <w:sz w:val="22"/>
          <w:szCs w:val="22"/>
        </w:rPr>
      </w:pPr>
      <w:r>
        <w:rPr>
          <w:rFonts w:ascii="Arial" w:hAnsi="Arial" w:cs="Arial"/>
          <w:bCs/>
          <w:sz w:val="22"/>
          <w:szCs w:val="22"/>
        </w:rPr>
        <w:t>die Steuergruppe AG-</w:t>
      </w:r>
      <w:r w:rsidR="00B218D5" w:rsidRPr="00B218D5">
        <w:rPr>
          <w:rFonts w:ascii="Arial" w:hAnsi="Arial" w:cs="Arial"/>
          <w:bCs/>
          <w:sz w:val="22"/>
          <w:szCs w:val="22"/>
        </w:rPr>
        <w:t>DigLu</w:t>
      </w:r>
    </w:p>
    <w:p w:rsidR="00EA6E3D" w:rsidRPr="00B218D5" w:rsidRDefault="00B218D5" w:rsidP="006200F3">
      <w:pPr>
        <w:pStyle w:val="Listenabsatz"/>
        <w:numPr>
          <w:ilvl w:val="0"/>
          <w:numId w:val="7"/>
        </w:numPr>
        <w:jc w:val="both"/>
        <w:rPr>
          <w:rFonts w:ascii="Arial" w:hAnsi="Arial" w:cs="Arial"/>
          <w:bCs/>
          <w:sz w:val="22"/>
          <w:szCs w:val="22"/>
        </w:rPr>
      </w:pPr>
      <w:r w:rsidRPr="00B218D5">
        <w:rPr>
          <w:rFonts w:ascii="Arial" w:hAnsi="Arial" w:cs="Arial"/>
          <w:bCs/>
          <w:sz w:val="22"/>
          <w:szCs w:val="22"/>
        </w:rPr>
        <w:t>jeweils ein DigLu-Trainer in den Pilotländern</w:t>
      </w:r>
    </w:p>
    <w:p w:rsidR="00FB45DE" w:rsidRDefault="00FB45DE" w:rsidP="006200F3">
      <w:pPr>
        <w:jc w:val="both"/>
        <w:rPr>
          <w:rFonts w:ascii="Arial" w:hAnsi="Arial" w:cs="Arial"/>
          <w:bCs/>
          <w:sz w:val="22"/>
          <w:szCs w:val="22"/>
        </w:rPr>
      </w:pPr>
    </w:p>
    <w:p w:rsidR="00F03DDD" w:rsidRDefault="00F03DDD" w:rsidP="006200F3">
      <w:pPr>
        <w:jc w:val="both"/>
        <w:rPr>
          <w:rFonts w:ascii="Arial" w:hAnsi="Arial" w:cs="Arial"/>
          <w:bCs/>
          <w:sz w:val="22"/>
          <w:szCs w:val="22"/>
        </w:rPr>
      </w:pPr>
    </w:p>
    <w:p w:rsidR="00EA6E3D" w:rsidRPr="00043241" w:rsidRDefault="006200F3" w:rsidP="006200F3">
      <w:pPr>
        <w:jc w:val="both"/>
        <w:rPr>
          <w:rFonts w:ascii="Arial" w:hAnsi="Arial" w:cs="Arial"/>
          <w:b/>
          <w:bCs/>
          <w:sz w:val="22"/>
          <w:szCs w:val="22"/>
        </w:rPr>
      </w:pPr>
      <w:r w:rsidRPr="00043241">
        <w:rPr>
          <w:rFonts w:ascii="Arial" w:hAnsi="Arial" w:cs="Arial"/>
          <w:b/>
          <w:bCs/>
          <w:sz w:val="22"/>
          <w:szCs w:val="22"/>
        </w:rPr>
        <w:t>4</w:t>
      </w:r>
      <w:r w:rsidR="004B5EED" w:rsidRPr="00043241">
        <w:rPr>
          <w:rFonts w:ascii="Arial" w:hAnsi="Arial" w:cs="Arial"/>
          <w:b/>
          <w:bCs/>
          <w:sz w:val="22"/>
          <w:szCs w:val="22"/>
        </w:rPr>
        <w:t>.3</w:t>
      </w:r>
      <w:r w:rsidR="00EA6E3D" w:rsidRPr="00043241">
        <w:rPr>
          <w:rFonts w:ascii="Arial" w:hAnsi="Arial" w:cs="Arial"/>
          <w:b/>
          <w:bCs/>
          <w:sz w:val="22"/>
          <w:szCs w:val="22"/>
        </w:rPr>
        <w:t xml:space="preserve"> S</w:t>
      </w:r>
      <w:r w:rsidR="00A449C2" w:rsidRPr="00043241">
        <w:rPr>
          <w:rFonts w:ascii="Arial" w:hAnsi="Arial" w:cs="Arial"/>
          <w:b/>
          <w:bCs/>
          <w:sz w:val="22"/>
          <w:szCs w:val="22"/>
        </w:rPr>
        <w:t>teuer</w:t>
      </w:r>
      <w:r w:rsidR="00EA6E3D" w:rsidRPr="00043241">
        <w:rPr>
          <w:rFonts w:ascii="Arial" w:hAnsi="Arial" w:cs="Arial"/>
          <w:b/>
          <w:bCs/>
          <w:sz w:val="22"/>
          <w:szCs w:val="22"/>
        </w:rPr>
        <w:t>gruppe</w:t>
      </w:r>
      <w:r w:rsidR="007327A2" w:rsidRPr="00043241">
        <w:rPr>
          <w:rFonts w:ascii="Arial" w:hAnsi="Arial" w:cs="Arial"/>
          <w:b/>
          <w:bCs/>
          <w:sz w:val="22"/>
          <w:szCs w:val="22"/>
        </w:rPr>
        <w:t xml:space="preserve"> AG-</w:t>
      </w:r>
      <w:r w:rsidR="00EA6E3D" w:rsidRPr="00043241">
        <w:rPr>
          <w:rFonts w:ascii="Arial" w:hAnsi="Arial" w:cs="Arial"/>
          <w:b/>
          <w:bCs/>
          <w:sz w:val="22"/>
          <w:szCs w:val="22"/>
        </w:rPr>
        <w:t>DigLu</w:t>
      </w:r>
    </w:p>
    <w:p w:rsidR="00A449C2" w:rsidRPr="00043241" w:rsidRDefault="00A449C2" w:rsidP="006200F3">
      <w:pPr>
        <w:jc w:val="both"/>
        <w:rPr>
          <w:rFonts w:ascii="Arial" w:hAnsi="Arial" w:cs="Arial"/>
          <w:sz w:val="22"/>
          <w:szCs w:val="22"/>
        </w:rPr>
      </w:pPr>
      <w:r w:rsidRPr="00043241">
        <w:rPr>
          <w:rFonts w:ascii="Arial" w:hAnsi="Arial" w:cs="Arial"/>
          <w:sz w:val="22"/>
          <w:szCs w:val="22"/>
        </w:rPr>
        <w:t>Die A</w:t>
      </w:r>
      <w:r w:rsidR="007327A2" w:rsidRPr="00043241">
        <w:rPr>
          <w:rFonts w:ascii="Arial" w:hAnsi="Arial" w:cs="Arial"/>
          <w:sz w:val="22"/>
          <w:szCs w:val="22"/>
        </w:rPr>
        <w:t>G-</w:t>
      </w:r>
      <w:r w:rsidRPr="00043241">
        <w:rPr>
          <w:rFonts w:ascii="Arial" w:hAnsi="Arial" w:cs="Arial"/>
          <w:sz w:val="22"/>
          <w:szCs w:val="22"/>
        </w:rPr>
        <w:t>DigLu ist ein Beratungsgremium, das aus jeweils einem Vertreter der Pilotländer zusammengesetzt ist</w:t>
      </w:r>
      <w:r w:rsidR="007C5410" w:rsidRPr="00043241">
        <w:rPr>
          <w:rFonts w:ascii="Arial" w:hAnsi="Arial" w:cs="Arial"/>
          <w:sz w:val="22"/>
          <w:szCs w:val="22"/>
        </w:rPr>
        <w:t xml:space="preserve">. Sie unterstützt als Steuergruppe </w:t>
      </w:r>
      <w:r w:rsidRPr="00043241">
        <w:rPr>
          <w:rFonts w:ascii="Arial" w:hAnsi="Arial" w:cs="Arial"/>
          <w:sz w:val="22"/>
          <w:szCs w:val="22"/>
        </w:rPr>
        <w:t>das</w:t>
      </w:r>
      <w:r w:rsidR="007C5410" w:rsidRPr="00043241">
        <w:rPr>
          <w:rFonts w:ascii="Arial" w:hAnsi="Arial" w:cs="Arial"/>
          <w:sz w:val="22"/>
          <w:szCs w:val="22"/>
        </w:rPr>
        <w:t xml:space="preserve"> federführende </w:t>
      </w:r>
      <w:r w:rsidRPr="00043241">
        <w:rPr>
          <w:rFonts w:ascii="Arial" w:hAnsi="Arial" w:cs="Arial"/>
          <w:sz w:val="22"/>
          <w:szCs w:val="22"/>
        </w:rPr>
        <w:t>Land</w:t>
      </w:r>
      <w:r w:rsidRPr="00043241">
        <w:t xml:space="preserve"> </w:t>
      </w:r>
      <w:r w:rsidRPr="00043241">
        <w:rPr>
          <w:rFonts w:ascii="Arial" w:hAnsi="Arial" w:cs="Arial"/>
          <w:sz w:val="22"/>
          <w:szCs w:val="22"/>
        </w:rPr>
        <w:t>Nordrhein-Westfalen bei der Vorbereitung, Durchführung, Koordinierung und Pro</w:t>
      </w:r>
      <w:r w:rsidR="007C5410" w:rsidRPr="00043241">
        <w:rPr>
          <w:rFonts w:ascii="Arial" w:hAnsi="Arial" w:cs="Arial"/>
          <w:sz w:val="22"/>
          <w:szCs w:val="22"/>
        </w:rPr>
        <w:t xml:space="preserve">zessbewertung des Pilotprojekts. Die Steuergruppe wird von den Ländern finanziert und ist </w:t>
      </w:r>
      <w:r w:rsidR="007C5410" w:rsidRPr="00043241">
        <w:rPr>
          <w:rFonts w:ascii="Arial" w:hAnsi="Arial" w:cs="Arial"/>
          <w:b/>
          <w:sz w:val="22"/>
          <w:szCs w:val="22"/>
        </w:rPr>
        <w:t>nicht</w:t>
      </w:r>
      <w:r w:rsidR="007C5410" w:rsidRPr="00043241">
        <w:rPr>
          <w:rFonts w:ascii="Arial" w:hAnsi="Arial" w:cs="Arial"/>
          <w:sz w:val="22"/>
          <w:szCs w:val="22"/>
        </w:rPr>
        <w:t xml:space="preserve"> </w:t>
      </w:r>
      <w:r w:rsidR="00C8141E" w:rsidRPr="00043241">
        <w:rPr>
          <w:rFonts w:ascii="Arial" w:hAnsi="Arial" w:cs="Arial"/>
          <w:sz w:val="22"/>
          <w:szCs w:val="22"/>
        </w:rPr>
        <w:t>Bestandteil der</w:t>
      </w:r>
      <w:r w:rsidR="007C5410" w:rsidRPr="00043241">
        <w:rPr>
          <w:rFonts w:ascii="Arial" w:hAnsi="Arial" w:cs="Arial"/>
          <w:sz w:val="22"/>
          <w:szCs w:val="22"/>
        </w:rPr>
        <w:t xml:space="preserve"> beantragten Finanzhilfen aus dem DigitalPakt Schule</w:t>
      </w:r>
      <w:r w:rsidR="001E296C" w:rsidRPr="00043241">
        <w:rPr>
          <w:rFonts w:ascii="Arial" w:hAnsi="Arial" w:cs="Arial"/>
          <w:sz w:val="22"/>
          <w:szCs w:val="22"/>
        </w:rPr>
        <w:t>!</w:t>
      </w:r>
    </w:p>
    <w:p w:rsidR="00EA6E3D" w:rsidRPr="004B5EED" w:rsidRDefault="00EA6E3D" w:rsidP="006200F3">
      <w:pPr>
        <w:jc w:val="both"/>
        <w:rPr>
          <w:rFonts w:ascii="Arial" w:hAnsi="Arial" w:cs="Arial"/>
          <w:sz w:val="22"/>
          <w:szCs w:val="22"/>
        </w:rPr>
      </w:pPr>
      <w:r w:rsidRPr="004B5EED">
        <w:rPr>
          <w:rFonts w:ascii="Arial" w:hAnsi="Arial" w:cs="Arial"/>
          <w:sz w:val="22"/>
          <w:szCs w:val="22"/>
        </w:rPr>
        <w:t xml:space="preserve">Während der Pilotphase werden </w:t>
      </w:r>
      <w:r w:rsidR="007327A2">
        <w:rPr>
          <w:rFonts w:ascii="Arial" w:hAnsi="Arial" w:cs="Arial"/>
          <w:sz w:val="22"/>
          <w:szCs w:val="22"/>
        </w:rPr>
        <w:t>durch die AG-</w:t>
      </w:r>
      <w:r w:rsidR="00B218D5" w:rsidRPr="004B5EED">
        <w:rPr>
          <w:rFonts w:ascii="Arial" w:hAnsi="Arial" w:cs="Arial"/>
          <w:sz w:val="22"/>
          <w:szCs w:val="22"/>
        </w:rPr>
        <w:t xml:space="preserve">DigLu </w:t>
      </w:r>
      <w:r w:rsidRPr="004B5EED">
        <w:rPr>
          <w:rFonts w:ascii="Arial" w:hAnsi="Arial" w:cs="Arial"/>
          <w:sz w:val="22"/>
          <w:szCs w:val="22"/>
        </w:rPr>
        <w:t>alle Prozesse</w:t>
      </w:r>
      <w:r w:rsidR="00B218D5" w:rsidRPr="004B5EED">
        <w:rPr>
          <w:rFonts w:ascii="Arial" w:hAnsi="Arial" w:cs="Arial"/>
          <w:sz w:val="22"/>
          <w:szCs w:val="22"/>
        </w:rPr>
        <w:t xml:space="preserve"> im Pilotprojekt</w:t>
      </w:r>
      <w:r w:rsidRPr="004B5EED">
        <w:rPr>
          <w:rFonts w:ascii="Arial" w:hAnsi="Arial" w:cs="Arial"/>
          <w:sz w:val="22"/>
          <w:szCs w:val="22"/>
        </w:rPr>
        <w:t xml:space="preserve"> begleitet, an der Praxis bewertet und bei Bedarf über das </w:t>
      </w:r>
      <w:r w:rsidR="004231F7" w:rsidRPr="004B5EED">
        <w:rPr>
          <w:rFonts w:ascii="Arial" w:hAnsi="Arial" w:cs="Arial"/>
          <w:sz w:val="22"/>
          <w:szCs w:val="22"/>
        </w:rPr>
        <w:t xml:space="preserve">federführende </w:t>
      </w:r>
      <w:r w:rsidRPr="004B5EED">
        <w:rPr>
          <w:rFonts w:ascii="Arial" w:hAnsi="Arial" w:cs="Arial"/>
          <w:sz w:val="22"/>
          <w:szCs w:val="22"/>
        </w:rPr>
        <w:t xml:space="preserve">Land Nordrhein-Westfalen nachgesteuert. Am Ende des Pilotprojektes erfolgt die Vorlage eines Abschlussberichtes mit </w:t>
      </w:r>
    </w:p>
    <w:p w:rsidR="00EA6E3D" w:rsidRPr="00F03DDD" w:rsidRDefault="00EA6E3D" w:rsidP="006200F3">
      <w:pPr>
        <w:numPr>
          <w:ilvl w:val="0"/>
          <w:numId w:val="3"/>
        </w:numPr>
        <w:spacing w:after="200" w:line="276" w:lineRule="auto"/>
        <w:contextualSpacing/>
        <w:jc w:val="both"/>
        <w:rPr>
          <w:rFonts w:ascii="Arial" w:eastAsiaTheme="minorHAnsi" w:hAnsi="Arial" w:cs="Arial"/>
          <w:sz w:val="22"/>
          <w:szCs w:val="22"/>
          <w:lang w:eastAsia="en-US"/>
        </w:rPr>
      </w:pPr>
      <w:r w:rsidRPr="00F03DDD">
        <w:rPr>
          <w:rFonts w:ascii="Arial" w:eastAsiaTheme="minorHAnsi" w:hAnsi="Arial" w:cs="Arial"/>
          <w:sz w:val="22"/>
          <w:szCs w:val="22"/>
          <w:lang w:eastAsia="en-US"/>
        </w:rPr>
        <w:t>den</w:t>
      </w:r>
      <w:r w:rsidR="007327A2" w:rsidRPr="00F03DDD">
        <w:rPr>
          <w:rFonts w:ascii="Arial" w:eastAsiaTheme="minorHAnsi" w:hAnsi="Arial" w:cs="Arial"/>
          <w:sz w:val="22"/>
          <w:szCs w:val="22"/>
          <w:lang w:eastAsia="en-US"/>
        </w:rPr>
        <w:t xml:space="preserve"> gesammelten Erfahrungen</w:t>
      </w:r>
      <w:r w:rsidR="00755457" w:rsidRPr="00F03DDD">
        <w:rPr>
          <w:rStyle w:val="Funotenzeichen"/>
          <w:rFonts w:ascii="Arial" w:eastAsiaTheme="minorHAnsi" w:hAnsi="Arial" w:cs="Arial"/>
          <w:sz w:val="22"/>
          <w:szCs w:val="22"/>
          <w:lang w:eastAsia="en-US"/>
        </w:rPr>
        <w:footnoteReference w:id="1"/>
      </w:r>
      <w:r w:rsidR="007327A2" w:rsidRPr="00F03DDD">
        <w:rPr>
          <w:rFonts w:ascii="Arial" w:eastAsiaTheme="minorHAnsi" w:hAnsi="Arial" w:cs="Arial"/>
          <w:sz w:val="22"/>
          <w:szCs w:val="22"/>
          <w:lang w:eastAsia="en-US"/>
        </w:rPr>
        <w:t xml:space="preserve"> der AG-</w:t>
      </w:r>
      <w:r w:rsidRPr="00F03DDD">
        <w:rPr>
          <w:rFonts w:ascii="Arial" w:eastAsiaTheme="minorHAnsi" w:hAnsi="Arial" w:cs="Arial"/>
          <w:sz w:val="22"/>
          <w:szCs w:val="22"/>
          <w:lang w:eastAsia="en-US"/>
        </w:rPr>
        <w:t>DigLu und der Pilotländer,</w:t>
      </w:r>
    </w:p>
    <w:p w:rsidR="00EA6E3D" w:rsidRPr="00A5736E" w:rsidRDefault="00EA6E3D" w:rsidP="006200F3">
      <w:pPr>
        <w:numPr>
          <w:ilvl w:val="0"/>
          <w:numId w:val="3"/>
        </w:numPr>
        <w:spacing w:after="200" w:line="276" w:lineRule="auto"/>
        <w:contextualSpacing/>
        <w:jc w:val="both"/>
        <w:rPr>
          <w:rFonts w:ascii="Arial" w:eastAsiaTheme="minorHAnsi" w:hAnsi="Arial" w:cs="Arial"/>
          <w:sz w:val="22"/>
          <w:szCs w:val="22"/>
          <w:lang w:eastAsia="en-US"/>
        </w:rPr>
      </w:pPr>
      <w:r w:rsidRPr="00A5736E">
        <w:rPr>
          <w:rFonts w:ascii="Arial" w:eastAsiaTheme="minorHAnsi" w:hAnsi="Arial" w:cs="Arial"/>
          <w:sz w:val="22"/>
          <w:szCs w:val="22"/>
          <w:lang w:eastAsia="en-US"/>
        </w:rPr>
        <w:t>Empfehlungen für die Überarbeitung</w:t>
      </w:r>
      <w:r w:rsidR="004231F7">
        <w:rPr>
          <w:rFonts w:ascii="Arial" w:eastAsiaTheme="minorHAnsi" w:hAnsi="Arial" w:cs="Arial"/>
          <w:sz w:val="22"/>
          <w:szCs w:val="22"/>
          <w:lang w:eastAsia="en-US"/>
        </w:rPr>
        <w:t>/Anpassung</w:t>
      </w:r>
      <w:r w:rsidRPr="00A5736E">
        <w:rPr>
          <w:rFonts w:ascii="Arial" w:eastAsiaTheme="minorHAnsi" w:hAnsi="Arial" w:cs="Arial"/>
          <w:sz w:val="22"/>
          <w:szCs w:val="22"/>
          <w:lang w:eastAsia="en-US"/>
        </w:rPr>
        <w:t xml:space="preserve"> </w:t>
      </w:r>
      <w:r w:rsidR="004231F7">
        <w:rPr>
          <w:rFonts w:ascii="Arial" w:eastAsiaTheme="minorHAnsi" w:hAnsi="Arial" w:cs="Arial"/>
          <w:sz w:val="22"/>
          <w:szCs w:val="22"/>
          <w:lang w:eastAsia="en-US"/>
        </w:rPr>
        <w:t>der Software,</w:t>
      </w:r>
    </w:p>
    <w:p w:rsidR="004231F7" w:rsidRDefault="00EA6E3D" w:rsidP="006200F3">
      <w:pPr>
        <w:numPr>
          <w:ilvl w:val="0"/>
          <w:numId w:val="3"/>
        </w:numPr>
        <w:spacing w:after="200" w:line="276" w:lineRule="auto"/>
        <w:contextualSpacing/>
        <w:jc w:val="both"/>
        <w:rPr>
          <w:rFonts w:ascii="Arial" w:eastAsiaTheme="minorHAnsi" w:hAnsi="Arial" w:cs="Arial"/>
          <w:sz w:val="22"/>
          <w:szCs w:val="22"/>
          <w:lang w:eastAsia="en-US"/>
        </w:rPr>
      </w:pPr>
      <w:r w:rsidRPr="004231F7">
        <w:rPr>
          <w:rFonts w:ascii="Arial" w:eastAsiaTheme="minorHAnsi" w:hAnsi="Arial" w:cs="Arial"/>
          <w:sz w:val="22"/>
          <w:szCs w:val="22"/>
          <w:lang w:eastAsia="en-US"/>
        </w:rPr>
        <w:t>Empfehlungen für die Vorhaltung/Schaff</w:t>
      </w:r>
      <w:r w:rsidR="004231F7">
        <w:rPr>
          <w:rFonts w:ascii="Arial" w:eastAsiaTheme="minorHAnsi" w:hAnsi="Arial" w:cs="Arial"/>
          <w:sz w:val="22"/>
          <w:szCs w:val="22"/>
          <w:lang w:eastAsia="en-US"/>
        </w:rPr>
        <w:t>ung von Organisationsstrukturen,</w:t>
      </w:r>
    </w:p>
    <w:p w:rsidR="00EA6E3D" w:rsidRPr="004231F7" w:rsidRDefault="004231F7" w:rsidP="006200F3">
      <w:pPr>
        <w:numPr>
          <w:ilvl w:val="0"/>
          <w:numId w:val="3"/>
        </w:numPr>
        <w:spacing w:after="200" w:line="276" w:lineRule="auto"/>
        <w:contextualSpacing/>
        <w:jc w:val="both"/>
        <w:rPr>
          <w:rFonts w:ascii="Arial" w:eastAsiaTheme="minorHAnsi" w:hAnsi="Arial" w:cs="Arial"/>
          <w:sz w:val="22"/>
          <w:szCs w:val="22"/>
          <w:lang w:eastAsia="en-US"/>
        </w:rPr>
      </w:pPr>
      <w:r w:rsidRPr="004231F7">
        <w:rPr>
          <w:rFonts w:ascii="Arial" w:eastAsiaTheme="minorHAnsi" w:hAnsi="Arial" w:cs="Arial"/>
          <w:sz w:val="22"/>
          <w:szCs w:val="22"/>
          <w:lang w:eastAsia="en-US"/>
        </w:rPr>
        <w:t xml:space="preserve">Empfehlung für die </w:t>
      </w:r>
      <w:r w:rsidR="00EA6E3D" w:rsidRPr="004231F7">
        <w:rPr>
          <w:rFonts w:ascii="Arial" w:eastAsiaTheme="minorHAnsi" w:hAnsi="Arial" w:cs="Arial"/>
          <w:sz w:val="22"/>
          <w:szCs w:val="22"/>
          <w:lang w:eastAsia="en-US"/>
        </w:rPr>
        <w:t>Ressourcen zum Betrieb von DigLu in de</w:t>
      </w:r>
      <w:r w:rsidR="007C5410" w:rsidRPr="004231F7">
        <w:rPr>
          <w:rFonts w:ascii="Arial" w:eastAsiaTheme="minorHAnsi" w:hAnsi="Arial" w:cs="Arial"/>
          <w:sz w:val="22"/>
          <w:szCs w:val="22"/>
          <w:lang w:eastAsia="en-US"/>
        </w:rPr>
        <w:t>n Ländern,</w:t>
      </w:r>
    </w:p>
    <w:p w:rsidR="004231F7" w:rsidRPr="004B5EED" w:rsidRDefault="004231F7" w:rsidP="006200F3">
      <w:pPr>
        <w:numPr>
          <w:ilvl w:val="0"/>
          <w:numId w:val="3"/>
        </w:numPr>
        <w:spacing w:after="200" w:line="276" w:lineRule="auto"/>
        <w:contextualSpacing/>
        <w:jc w:val="both"/>
        <w:rPr>
          <w:rFonts w:ascii="Arial" w:eastAsiaTheme="minorHAnsi" w:hAnsi="Arial" w:cs="Arial"/>
          <w:sz w:val="22"/>
          <w:szCs w:val="22"/>
          <w:lang w:eastAsia="en-US"/>
        </w:rPr>
      </w:pPr>
      <w:r w:rsidRPr="004B5EED">
        <w:rPr>
          <w:rFonts w:ascii="Arial" w:eastAsiaTheme="minorHAnsi" w:hAnsi="Arial" w:cs="Arial"/>
          <w:sz w:val="22"/>
          <w:szCs w:val="22"/>
          <w:lang w:eastAsia="en-US"/>
        </w:rPr>
        <w:t>Empfehlung zur Finanzierung/Länderaufteilung der Finanzierung</w:t>
      </w:r>
      <w:r w:rsidR="0033149B">
        <w:rPr>
          <w:rFonts w:ascii="Arial" w:eastAsiaTheme="minorHAnsi" w:hAnsi="Arial" w:cs="Arial"/>
          <w:sz w:val="22"/>
          <w:szCs w:val="22"/>
          <w:lang w:eastAsia="en-US"/>
        </w:rPr>
        <w:t>,</w:t>
      </w:r>
    </w:p>
    <w:p w:rsidR="007C5410" w:rsidRPr="004B5EED" w:rsidRDefault="007C5410" w:rsidP="006200F3">
      <w:pPr>
        <w:numPr>
          <w:ilvl w:val="0"/>
          <w:numId w:val="3"/>
        </w:numPr>
        <w:spacing w:after="200" w:line="276" w:lineRule="auto"/>
        <w:contextualSpacing/>
        <w:jc w:val="both"/>
        <w:rPr>
          <w:rFonts w:ascii="Arial" w:eastAsiaTheme="minorHAnsi" w:hAnsi="Arial" w:cs="Arial"/>
          <w:sz w:val="22"/>
          <w:szCs w:val="22"/>
          <w:lang w:eastAsia="en-US"/>
        </w:rPr>
      </w:pPr>
      <w:r w:rsidRPr="004B5EED">
        <w:rPr>
          <w:rFonts w:ascii="Arial" w:eastAsiaTheme="minorHAnsi" w:hAnsi="Arial" w:cs="Arial"/>
          <w:sz w:val="22"/>
          <w:szCs w:val="22"/>
          <w:lang w:eastAsia="en-US"/>
        </w:rPr>
        <w:t>Empfehlungen zur Weiterentwicklung von DigLu</w:t>
      </w:r>
      <w:r w:rsidR="004231F7" w:rsidRPr="004B5EED">
        <w:rPr>
          <w:rFonts w:ascii="Arial" w:eastAsiaTheme="minorHAnsi" w:hAnsi="Arial" w:cs="Arial"/>
          <w:sz w:val="22"/>
          <w:szCs w:val="22"/>
          <w:lang w:eastAsia="en-US"/>
        </w:rPr>
        <w:t xml:space="preserve"> nach Eintritt in den Regelbetrieb</w:t>
      </w:r>
      <w:r w:rsidR="0033149B">
        <w:rPr>
          <w:rFonts w:ascii="Arial" w:eastAsiaTheme="minorHAnsi" w:hAnsi="Arial" w:cs="Arial"/>
          <w:sz w:val="22"/>
          <w:szCs w:val="22"/>
          <w:lang w:eastAsia="en-US"/>
        </w:rPr>
        <w:t>.</w:t>
      </w:r>
    </w:p>
    <w:p w:rsidR="001B3787" w:rsidRDefault="001B3787" w:rsidP="006200F3">
      <w:pPr>
        <w:spacing w:after="200" w:line="276" w:lineRule="auto"/>
        <w:ind w:left="720"/>
        <w:contextualSpacing/>
        <w:jc w:val="both"/>
        <w:rPr>
          <w:rFonts w:ascii="Arial" w:eastAsiaTheme="minorHAnsi" w:hAnsi="Arial" w:cs="Arial"/>
          <w:sz w:val="22"/>
          <w:szCs w:val="22"/>
          <w:lang w:eastAsia="en-US"/>
        </w:rPr>
      </w:pPr>
    </w:p>
    <w:p w:rsidR="00AE6DC5" w:rsidRDefault="00AE6DC5" w:rsidP="006200F3">
      <w:pPr>
        <w:spacing w:after="200" w:line="276" w:lineRule="auto"/>
        <w:ind w:left="720"/>
        <w:contextualSpacing/>
        <w:jc w:val="both"/>
        <w:rPr>
          <w:rFonts w:ascii="Arial" w:eastAsiaTheme="minorHAnsi" w:hAnsi="Arial" w:cs="Arial"/>
          <w:sz w:val="22"/>
          <w:szCs w:val="22"/>
          <w:lang w:eastAsia="en-US"/>
        </w:rPr>
      </w:pPr>
    </w:p>
    <w:p w:rsidR="00AE6DC5" w:rsidRDefault="00AE6DC5" w:rsidP="006200F3">
      <w:pPr>
        <w:spacing w:after="200" w:line="276" w:lineRule="auto"/>
        <w:ind w:left="720"/>
        <w:contextualSpacing/>
        <w:jc w:val="both"/>
        <w:rPr>
          <w:rFonts w:ascii="Arial" w:eastAsiaTheme="minorHAnsi" w:hAnsi="Arial" w:cs="Arial"/>
          <w:sz w:val="22"/>
          <w:szCs w:val="22"/>
          <w:lang w:eastAsia="en-US"/>
        </w:rPr>
      </w:pPr>
    </w:p>
    <w:p w:rsidR="00AE6DC5" w:rsidRPr="004B5EED" w:rsidRDefault="00AE6DC5" w:rsidP="006200F3">
      <w:pPr>
        <w:spacing w:after="200" w:line="276" w:lineRule="auto"/>
        <w:ind w:left="720"/>
        <w:contextualSpacing/>
        <w:jc w:val="both"/>
        <w:rPr>
          <w:rFonts w:ascii="Arial" w:eastAsiaTheme="minorHAnsi" w:hAnsi="Arial" w:cs="Arial"/>
          <w:sz w:val="22"/>
          <w:szCs w:val="22"/>
          <w:lang w:eastAsia="en-US"/>
        </w:rPr>
      </w:pPr>
    </w:p>
    <w:p w:rsidR="00EF612C" w:rsidRPr="00043241" w:rsidRDefault="00573EA4" w:rsidP="006200F3">
      <w:pPr>
        <w:jc w:val="both"/>
        <w:rPr>
          <w:rFonts w:ascii="Arial" w:hAnsi="Arial" w:cs="Arial"/>
          <w:b/>
          <w:bCs/>
          <w:sz w:val="22"/>
          <w:szCs w:val="22"/>
        </w:rPr>
      </w:pPr>
      <w:r w:rsidRPr="00043241">
        <w:rPr>
          <w:rFonts w:ascii="Arial" w:hAnsi="Arial" w:cs="Arial"/>
          <w:b/>
          <w:bCs/>
          <w:sz w:val="22"/>
          <w:szCs w:val="22"/>
        </w:rPr>
        <w:lastRenderedPageBreak/>
        <w:t>4</w:t>
      </w:r>
      <w:r w:rsidR="004B5EED" w:rsidRPr="00043241">
        <w:rPr>
          <w:rFonts w:ascii="Arial" w:hAnsi="Arial" w:cs="Arial"/>
          <w:b/>
          <w:bCs/>
          <w:sz w:val="22"/>
          <w:szCs w:val="22"/>
        </w:rPr>
        <w:t>.4</w:t>
      </w:r>
      <w:r w:rsidR="004D0F59" w:rsidRPr="00043241">
        <w:rPr>
          <w:rFonts w:ascii="Arial" w:hAnsi="Arial" w:cs="Arial"/>
          <w:b/>
          <w:bCs/>
          <w:sz w:val="22"/>
          <w:szCs w:val="22"/>
        </w:rPr>
        <w:t xml:space="preserve"> DigLu-Trainer</w:t>
      </w:r>
      <w:r w:rsidR="007327A2" w:rsidRPr="00043241">
        <w:rPr>
          <w:rFonts w:ascii="Arial" w:hAnsi="Arial" w:cs="Arial"/>
          <w:b/>
          <w:bCs/>
          <w:sz w:val="22"/>
          <w:szCs w:val="22"/>
        </w:rPr>
        <w:t>/Trainerin</w:t>
      </w:r>
    </w:p>
    <w:p w:rsidR="00C8141E" w:rsidRPr="00F03DDD" w:rsidRDefault="00EF612C" w:rsidP="006200F3">
      <w:pPr>
        <w:jc w:val="both"/>
        <w:rPr>
          <w:rFonts w:ascii="Arial" w:hAnsi="Arial" w:cs="Arial"/>
          <w:bCs/>
          <w:sz w:val="22"/>
          <w:szCs w:val="22"/>
        </w:rPr>
      </w:pPr>
      <w:r w:rsidRPr="00F03DDD">
        <w:rPr>
          <w:rFonts w:ascii="Arial" w:hAnsi="Arial" w:cs="Arial"/>
          <w:bCs/>
          <w:sz w:val="22"/>
          <w:szCs w:val="22"/>
        </w:rPr>
        <w:t xml:space="preserve">In jedem Pilotland ist eine </w:t>
      </w:r>
      <w:r w:rsidR="008A283B" w:rsidRPr="00F03DDD">
        <w:rPr>
          <w:rFonts w:ascii="Arial" w:hAnsi="Arial" w:cs="Arial"/>
          <w:bCs/>
          <w:sz w:val="22"/>
          <w:szCs w:val="22"/>
        </w:rPr>
        <w:t xml:space="preserve">Lehrkraft (überwiegend eine </w:t>
      </w:r>
      <w:r w:rsidRPr="00F03DDD">
        <w:rPr>
          <w:rFonts w:ascii="Arial" w:hAnsi="Arial" w:cs="Arial"/>
          <w:bCs/>
          <w:sz w:val="22"/>
          <w:szCs w:val="22"/>
        </w:rPr>
        <w:t>Bereichslehrkra</w:t>
      </w:r>
      <w:r w:rsidR="004D0F59" w:rsidRPr="00F03DDD">
        <w:rPr>
          <w:rFonts w:ascii="Arial" w:hAnsi="Arial" w:cs="Arial"/>
          <w:bCs/>
          <w:sz w:val="22"/>
          <w:szCs w:val="22"/>
        </w:rPr>
        <w:t>ft</w:t>
      </w:r>
      <w:r w:rsidR="008A283B" w:rsidRPr="00F03DDD">
        <w:rPr>
          <w:rFonts w:ascii="Arial" w:hAnsi="Arial" w:cs="Arial"/>
          <w:bCs/>
          <w:sz w:val="22"/>
          <w:szCs w:val="22"/>
        </w:rPr>
        <w:t>)</w:t>
      </w:r>
      <w:r w:rsidR="004D0F59" w:rsidRPr="00F03DDD">
        <w:rPr>
          <w:rFonts w:ascii="Arial" w:hAnsi="Arial" w:cs="Arial"/>
          <w:bCs/>
          <w:sz w:val="22"/>
          <w:szCs w:val="22"/>
        </w:rPr>
        <w:t xml:space="preserve"> beauftragt, als Diglu-Trainer/Trainer</w:t>
      </w:r>
      <w:r w:rsidRPr="00F03DDD">
        <w:rPr>
          <w:rFonts w:ascii="Arial" w:hAnsi="Arial" w:cs="Arial"/>
          <w:bCs/>
          <w:sz w:val="22"/>
          <w:szCs w:val="22"/>
        </w:rPr>
        <w:t xml:space="preserve">in zu agieren. </w:t>
      </w:r>
      <w:r w:rsidR="006A72D2" w:rsidRPr="00F03DDD">
        <w:rPr>
          <w:rFonts w:ascii="Arial" w:hAnsi="Arial" w:cs="Arial"/>
          <w:bCs/>
          <w:sz w:val="22"/>
          <w:szCs w:val="22"/>
        </w:rPr>
        <w:t xml:space="preserve">Die </w:t>
      </w:r>
      <w:r w:rsidR="004D0F59" w:rsidRPr="00F03DDD">
        <w:rPr>
          <w:rFonts w:ascii="Arial" w:hAnsi="Arial" w:cs="Arial"/>
          <w:bCs/>
          <w:sz w:val="22"/>
          <w:szCs w:val="22"/>
        </w:rPr>
        <w:t xml:space="preserve">Diglu-Trainer/Trainerinnen </w:t>
      </w:r>
      <w:r w:rsidR="006A72D2" w:rsidRPr="00F03DDD">
        <w:rPr>
          <w:rFonts w:ascii="Arial" w:hAnsi="Arial" w:cs="Arial"/>
          <w:bCs/>
          <w:sz w:val="22"/>
          <w:szCs w:val="22"/>
        </w:rPr>
        <w:t>stehen in den Ländern für Fragen zu DigLu zur Verfügung.</w:t>
      </w:r>
      <w:r w:rsidR="009A31D9" w:rsidRPr="00F03DDD">
        <w:rPr>
          <w:rFonts w:ascii="Arial" w:hAnsi="Arial" w:cs="Arial"/>
          <w:bCs/>
          <w:sz w:val="22"/>
          <w:szCs w:val="22"/>
        </w:rPr>
        <w:t xml:space="preserve"> Sie sammeln und b</w:t>
      </w:r>
      <w:r w:rsidRPr="00F03DDD">
        <w:rPr>
          <w:rFonts w:ascii="Arial" w:hAnsi="Arial" w:cs="Arial"/>
          <w:bCs/>
          <w:sz w:val="22"/>
          <w:szCs w:val="22"/>
        </w:rPr>
        <w:t>ündeln Problemstellungen von grundsätzlichem Char</w:t>
      </w:r>
      <w:r w:rsidR="00BB4107" w:rsidRPr="00F03DDD">
        <w:rPr>
          <w:rFonts w:ascii="Arial" w:hAnsi="Arial" w:cs="Arial"/>
          <w:bCs/>
          <w:sz w:val="22"/>
          <w:szCs w:val="22"/>
        </w:rPr>
        <w:t>akter und geben diese an die AG-</w:t>
      </w:r>
      <w:r w:rsidRPr="00F03DDD">
        <w:rPr>
          <w:rFonts w:ascii="Arial" w:hAnsi="Arial" w:cs="Arial"/>
          <w:bCs/>
          <w:sz w:val="22"/>
          <w:szCs w:val="22"/>
        </w:rPr>
        <w:t xml:space="preserve">DigLu und den Dienstleister </w:t>
      </w:r>
      <w:r w:rsidR="00173315" w:rsidRPr="00F03DDD">
        <w:rPr>
          <w:rFonts w:ascii="Arial" w:hAnsi="Arial" w:cs="Arial"/>
          <w:bCs/>
          <w:sz w:val="22"/>
          <w:szCs w:val="22"/>
        </w:rPr>
        <w:t>a</w:t>
      </w:r>
      <w:r w:rsidR="00DC41FE" w:rsidRPr="00F03DDD">
        <w:rPr>
          <w:rFonts w:ascii="Arial" w:hAnsi="Arial" w:cs="Arial"/>
          <w:bCs/>
          <w:sz w:val="22"/>
          <w:szCs w:val="22"/>
        </w:rPr>
        <w:t xml:space="preserve">udivisia </w:t>
      </w:r>
      <w:r w:rsidR="00FB45DE" w:rsidRPr="00F03DDD">
        <w:rPr>
          <w:rFonts w:ascii="Arial" w:hAnsi="Arial" w:cs="Arial"/>
          <w:bCs/>
          <w:sz w:val="22"/>
          <w:szCs w:val="22"/>
        </w:rPr>
        <w:t>GmbH</w:t>
      </w:r>
      <w:r w:rsidRPr="00F03DDD">
        <w:rPr>
          <w:rFonts w:ascii="Arial" w:hAnsi="Arial" w:cs="Arial"/>
          <w:bCs/>
          <w:sz w:val="22"/>
          <w:szCs w:val="22"/>
        </w:rPr>
        <w:t xml:space="preserve"> zur Bewertung weiter. Sie sind wesentliches Bindeglied zwischen Praxis und Steuerung.</w:t>
      </w:r>
    </w:p>
    <w:p w:rsidR="00C8141E" w:rsidRPr="00043241" w:rsidRDefault="00C8141E" w:rsidP="006200F3">
      <w:pPr>
        <w:jc w:val="both"/>
        <w:rPr>
          <w:rFonts w:ascii="Arial" w:hAnsi="Arial" w:cs="Arial"/>
          <w:sz w:val="22"/>
          <w:szCs w:val="22"/>
        </w:rPr>
      </w:pPr>
      <w:r w:rsidRPr="00F03DDD">
        <w:rPr>
          <w:rFonts w:ascii="Arial" w:hAnsi="Arial" w:cs="Arial"/>
          <w:sz w:val="22"/>
          <w:szCs w:val="22"/>
        </w:rPr>
        <w:t>Die DigLu-Trainer</w:t>
      </w:r>
      <w:r w:rsidR="007327A2" w:rsidRPr="00F03DDD">
        <w:rPr>
          <w:rFonts w:ascii="Arial" w:hAnsi="Arial" w:cs="Arial"/>
          <w:sz w:val="22"/>
          <w:szCs w:val="22"/>
        </w:rPr>
        <w:t>/Trainerinnen</w:t>
      </w:r>
      <w:r w:rsidRPr="00F03DDD">
        <w:rPr>
          <w:rFonts w:ascii="Arial" w:hAnsi="Arial" w:cs="Arial"/>
          <w:sz w:val="22"/>
          <w:szCs w:val="22"/>
        </w:rPr>
        <w:t xml:space="preserve"> werden von den Ländern finanziert und sind </w:t>
      </w:r>
      <w:r w:rsidRPr="00F03DDD">
        <w:rPr>
          <w:rFonts w:ascii="Arial" w:hAnsi="Arial" w:cs="Arial"/>
          <w:b/>
          <w:sz w:val="22"/>
          <w:szCs w:val="22"/>
        </w:rPr>
        <w:t>nicht</w:t>
      </w:r>
      <w:r w:rsidRPr="00F03DDD">
        <w:rPr>
          <w:rFonts w:ascii="Arial" w:hAnsi="Arial" w:cs="Arial"/>
          <w:sz w:val="22"/>
          <w:szCs w:val="22"/>
        </w:rPr>
        <w:t xml:space="preserve"> Bestandteil </w:t>
      </w:r>
      <w:r w:rsidRPr="00043241">
        <w:rPr>
          <w:rFonts w:ascii="Arial" w:hAnsi="Arial" w:cs="Arial"/>
          <w:sz w:val="22"/>
          <w:szCs w:val="22"/>
        </w:rPr>
        <w:t>der beantragten Finanzhilfen aus dem DigitalPakt Schule!</w:t>
      </w:r>
    </w:p>
    <w:p w:rsidR="00C20B52" w:rsidRPr="00043241" w:rsidRDefault="00C20B52" w:rsidP="006200F3">
      <w:pPr>
        <w:jc w:val="both"/>
        <w:rPr>
          <w:rFonts w:ascii="Arial" w:hAnsi="Arial" w:cs="Arial"/>
          <w:sz w:val="22"/>
          <w:szCs w:val="22"/>
        </w:rPr>
      </w:pPr>
    </w:p>
    <w:p w:rsidR="009E78F4" w:rsidRPr="00043241" w:rsidRDefault="00573EA4" w:rsidP="006200F3">
      <w:pPr>
        <w:jc w:val="both"/>
        <w:rPr>
          <w:rFonts w:ascii="Arial" w:hAnsi="Arial" w:cs="Arial"/>
          <w:b/>
          <w:bCs/>
          <w:sz w:val="22"/>
          <w:szCs w:val="22"/>
        </w:rPr>
      </w:pPr>
      <w:r w:rsidRPr="00043241">
        <w:rPr>
          <w:rFonts w:ascii="Arial" w:hAnsi="Arial" w:cs="Arial"/>
          <w:b/>
          <w:bCs/>
          <w:sz w:val="22"/>
          <w:szCs w:val="22"/>
        </w:rPr>
        <w:t>4</w:t>
      </w:r>
      <w:r w:rsidR="004B5EED" w:rsidRPr="00043241">
        <w:rPr>
          <w:rFonts w:ascii="Arial" w:hAnsi="Arial" w:cs="Arial"/>
          <w:b/>
          <w:bCs/>
          <w:sz w:val="22"/>
          <w:szCs w:val="22"/>
        </w:rPr>
        <w:t>.5</w:t>
      </w:r>
      <w:r w:rsidR="009E78F4" w:rsidRPr="00043241">
        <w:rPr>
          <w:rFonts w:ascii="Arial" w:hAnsi="Arial" w:cs="Arial"/>
          <w:b/>
          <w:bCs/>
          <w:sz w:val="22"/>
          <w:szCs w:val="22"/>
        </w:rPr>
        <w:t>. Länderkonferenz</w:t>
      </w:r>
    </w:p>
    <w:p w:rsidR="00904420" w:rsidRPr="008255C6" w:rsidRDefault="00A5736E" w:rsidP="008255C6">
      <w:pPr>
        <w:jc w:val="both"/>
        <w:rPr>
          <w:rFonts w:ascii="Arial" w:hAnsi="Arial" w:cs="Arial"/>
          <w:sz w:val="22"/>
          <w:szCs w:val="22"/>
        </w:rPr>
      </w:pPr>
      <w:r w:rsidRPr="00043241">
        <w:rPr>
          <w:rFonts w:ascii="Arial" w:hAnsi="Arial" w:cs="Arial"/>
          <w:bCs/>
          <w:sz w:val="22"/>
          <w:szCs w:val="22"/>
        </w:rPr>
        <w:t>Die Länderkonferenz begleitet das Pilotprojekt</w:t>
      </w:r>
      <w:r w:rsidR="00F520BB" w:rsidRPr="00043241">
        <w:rPr>
          <w:rFonts w:ascii="Arial" w:hAnsi="Arial" w:cs="Arial"/>
          <w:bCs/>
          <w:sz w:val="22"/>
          <w:szCs w:val="22"/>
        </w:rPr>
        <w:t xml:space="preserve"> und gibt Anregungen bzw.</w:t>
      </w:r>
      <w:r w:rsidR="00310C17" w:rsidRPr="00043241">
        <w:rPr>
          <w:rFonts w:ascii="Arial" w:hAnsi="Arial" w:cs="Arial"/>
          <w:bCs/>
          <w:sz w:val="22"/>
          <w:szCs w:val="22"/>
        </w:rPr>
        <w:t xml:space="preserve"> Empfehlung</w:t>
      </w:r>
      <w:r w:rsidR="00583569" w:rsidRPr="00043241">
        <w:rPr>
          <w:rFonts w:ascii="Arial" w:hAnsi="Arial" w:cs="Arial"/>
          <w:bCs/>
          <w:sz w:val="22"/>
          <w:szCs w:val="22"/>
        </w:rPr>
        <w:t>en</w:t>
      </w:r>
      <w:r w:rsidR="00310C17" w:rsidRPr="00043241">
        <w:rPr>
          <w:rFonts w:ascii="Arial" w:hAnsi="Arial" w:cs="Arial"/>
          <w:bCs/>
          <w:sz w:val="22"/>
          <w:szCs w:val="22"/>
        </w:rPr>
        <w:t xml:space="preserve">. Über </w:t>
      </w:r>
      <w:r w:rsidR="00310C17" w:rsidRPr="004B5EED">
        <w:rPr>
          <w:rFonts w:ascii="Arial" w:hAnsi="Arial" w:cs="Arial"/>
          <w:bCs/>
          <w:sz w:val="22"/>
          <w:szCs w:val="22"/>
        </w:rPr>
        <w:t xml:space="preserve">dieses Gremium sind alle </w:t>
      </w:r>
      <w:r w:rsidRPr="004B5EED">
        <w:rPr>
          <w:rFonts w:ascii="Arial" w:hAnsi="Arial" w:cs="Arial"/>
          <w:bCs/>
          <w:sz w:val="22"/>
          <w:szCs w:val="22"/>
        </w:rPr>
        <w:t xml:space="preserve">Länder grundsätzlich </w:t>
      </w:r>
      <w:r w:rsidR="00F520BB" w:rsidRPr="004B5EED">
        <w:rPr>
          <w:rFonts w:ascii="Arial" w:hAnsi="Arial" w:cs="Arial"/>
          <w:bCs/>
          <w:sz w:val="22"/>
          <w:szCs w:val="22"/>
        </w:rPr>
        <w:t xml:space="preserve">in das Pilotprojekt </w:t>
      </w:r>
      <w:r w:rsidRPr="004B5EED">
        <w:rPr>
          <w:rFonts w:ascii="Arial" w:hAnsi="Arial" w:cs="Arial"/>
          <w:bCs/>
          <w:sz w:val="22"/>
          <w:szCs w:val="22"/>
        </w:rPr>
        <w:t>ein</w:t>
      </w:r>
      <w:r w:rsidR="00F520BB" w:rsidRPr="004B5EED">
        <w:rPr>
          <w:rFonts w:ascii="Arial" w:hAnsi="Arial" w:cs="Arial"/>
          <w:bCs/>
          <w:sz w:val="22"/>
          <w:szCs w:val="22"/>
        </w:rPr>
        <w:t>gebunden</w:t>
      </w:r>
      <w:r w:rsidRPr="004B5EED">
        <w:rPr>
          <w:rFonts w:ascii="Arial" w:hAnsi="Arial" w:cs="Arial"/>
          <w:bCs/>
          <w:sz w:val="22"/>
          <w:szCs w:val="22"/>
        </w:rPr>
        <w:t>. Sie erhält regelmäßig Bericht zum Stand der Umsetzung des</w:t>
      </w:r>
      <w:r w:rsidR="00583569">
        <w:rPr>
          <w:rFonts w:ascii="Arial" w:hAnsi="Arial" w:cs="Arial"/>
          <w:bCs/>
          <w:sz w:val="22"/>
          <w:szCs w:val="22"/>
        </w:rPr>
        <w:t xml:space="preserve"> Pilotprojekts durch die AG DigL</w:t>
      </w:r>
      <w:r w:rsidRPr="004B5EED">
        <w:rPr>
          <w:rFonts w:ascii="Arial" w:hAnsi="Arial" w:cs="Arial"/>
          <w:bCs/>
          <w:sz w:val="22"/>
          <w:szCs w:val="22"/>
        </w:rPr>
        <w:t>u.</w:t>
      </w:r>
      <w:r w:rsidR="00C8141E" w:rsidRPr="004B5EED">
        <w:rPr>
          <w:rFonts w:ascii="Arial" w:hAnsi="Arial" w:cs="Arial"/>
          <w:sz w:val="22"/>
          <w:szCs w:val="22"/>
        </w:rPr>
        <w:t xml:space="preserve"> Die Länderkonferenz wird von den Ländern finanziert und ist </w:t>
      </w:r>
      <w:r w:rsidR="00C8141E" w:rsidRPr="00043241">
        <w:rPr>
          <w:rFonts w:ascii="Arial" w:hAnsi="Arial" w:cs="Arial"/>
          <w:b/>
          <w:sz w:val="22"/>
          <w:szCs w:val="22"/>
        </w:rPr>
        <w:t xml:space="preserve">nicht </w:t>
      </w:r>
      <w:r w:rsidR="00C8141E" w:rsidRPr="004B5EED">
        <w:rPr>
          <w:rFonts w:ascii="Arial" w:hAnsi="Arial" w:cs="Arial"/>
          <w:sz w:val="22"/>
          <w:szCs w:val="22"/>
        </w:rPr>
        <w:t>Bestandteil der beantragten Finanzhi</w:t>
      </w:r>
      <w:r w:rsidR="008255C6">
        <w:rPr>
          <w:rFonts w:ascii="Arial" w:hAnsi="Arial" w:cs="Arial"/>
          <w:sz w:val="22"/>
          <w:szCs w:val="22"/>
        </w:rPr>
        <w:t>lfen aus dem DigitalPakt Schule.</w:t>
      </w:r>
    </w:p>
    <w:p w:rsidR="00904420" w:rsidRDefault="00904420" w:rsidP="009E78F4">
      <w:pPr>
        <w:rPr>
          <w:rFonts w:ascii="Arial" w:hAnsi="Arial" w:cs="Arial"/>
          <w:b/>
          <w:bCs/>
          <w:sz w:val="22"/>
          <w:szCs w:val="22"/>
        </w:rPr>
      </w:pPr>
    </w:p>
    <w:p w:rsidR="00495808" w:rsidRDefault="00495808" w:rsidP="009E78F4">
      <w:pPr>
        <w:rPr>
          <w:rFonts w:ascii="Arial" w:hAnsi="Arial" w:cs="Arial"/>
          <w:b/>
          <w:bCs/>
          <w:sz w:val="22"/>
          <w:szCs w:val="22"/>
        </w:rPr>
      </w:pPr>
    </w:p>
    <w:p w:rsidR="009E78F4" w:rsidRPr="00043241" w:rsidRDefault="00573EA4" w:rsidP="009E78F4">
      <w:pPr>
        <w:rPr>
          <w:rFonts w:ascii="Arial" w:hAnsi="Arial" w:cs="Arial"/>
          <w:b/>
          <w:bCs/>
          <w:sz w:val="22"/>
          <w:szCs w:val="22"/>
        </w:rPr>
      </w:pPr>
      <w:r w:rsidRPr="00043241">
        <w:rPr>
          <w:rFonts w:ascii="Arial" w:hAnsi="Arial" w:cs="Arial"/>
          <w:b/>
          <w:bCs/>
          <w:sz w:val="22"/>
          <w:szCs w:val="22"/>
        </w:rPr>
        <w:t>4</w:t>
      </w:r>
      <w:r w:rsidR="004B5EED" w:rsidRPr="00043241">
        <w:rPr>
          <w:rFonts w:ascii="Arial" w:hAnsi="Arial" w:cs="Arial"/>
          <w:b/>
          <w:bCs/>
          <w:sz w:val="22"/>
          <w:szCs w:val="22"/>
        </w:rPr>
        <w:t>.6</w:t>
      </w:r>
      <w:r w:rsidR="009E78F4" w:rsidRPr="00043241">
        <w:rPr>
          <w:rFonts w:ascii="Arial" w:hAnsi="Arial" w:cs="Arial"/>
          <w:b/>
          <w:bCs/>
          <w:sz w:val="22"/>
          <w:szCs w:val="22"/>
        </w:rPr>
        <w:t xml:space="preserve"> Projektphasen</w:t>
      </w:r>
    </w:p>
    <w:p w:rsidR="009A6C65" w:rsidRDefault="009A6C65" w:rsidP="00EA6E3D">
      <w:pPr>
        <w:rPr>
          <w:rFonts w:ascii="Arial" w:hAnsi="Arial" w:cs="Arial"/>
          <w:sz w:val="22"/>
          <w:szCs w:val="22"/>
        </w:rPr>
      </w:pPr>
      <w:r>
        <w:rPr>
          <w:rFonts w:ascii="Arial" w:hAnsi="Arial" w:cs="Arial"/>
          <w:sz w:val="22"/>
          <w:szCs w:val="22"/>
        </w:rPr>
        <w:t xml:space="preserve">Das Pilotprojekt gliedert sich in die folgenden </w:t>
      </w:r>
      <w:r w:rsidR="00784A7E" w:rsidRPr="00B95928">
        <w:rPr>
          <w:rFonts w:ascii="Arial" w:hAnsi="Arial" w:cs="Arial"/>
          <w:sz w:val="22"/>
          <w:szCs w:val="22"/>
        </w:rPr>
        <w:t>Projekt</w:t>
      </w:r>
      <w:r w:rsidRPr="00B95928">
        <w:rPr>
          <w:rFonts w:ascii="Arial" w:hAnsi="Arial" w:cs="Arial"/>
          <w:sz w:val="22"/>
          <w:szCs w:val="22"/>
        </w:rPr>
        <w:t>phasen:</w:t>
      </w:r>
    </w:p>
    <w:p w:rsidR="00900B76" w:rsidRDefault="00900B76" w:rsidP="00900B76">
      <w:pPr>
        <w:rPr>
          <w:rFonts w:ascii="Arial" w:hAnsi="Arial" w:cs="Arial"/>
          <w:b/>
          <w:sz w:val="22"/>
          <w:szCs w:val="22"/>
        </w:rPr>
      </w:pPr>
    </w:p>
    <w:tbl>
      <w:tblPr>
        <w:tblStyle w:val="Tabellenraster"/>
        <w:tblW w:w="8789" w:type="dxa"/>
        <w:tblInd w:w="108" w:type="dxa"/>
        <w:tblLayout w:type="fixed"/>
        <w:tblLook w:val="04A0" w:firstRow="1" w:lastRow="0" w:firstColumn="1" w:lastColumn="0" w:noHBand="0" w:noVBand="1"/>
      </w:tblPr>
      <w:tblGrid>
        <w:gridCol w:w="1276"/>
        <w:gridCol w:w="1134"/>
        <w:gridCol w:w="2268"/>
        <w:gridCol w:w="1134"/>
        <w:gridCol w:w="992"/>
        <w:gridCol w:w="1985"/>
      </w:tblGrid>
      <w:tr w:rsidR="00E30B44" w:rsidTr="00B403E2">
        <w:trPr>
          <w:trHeight w:val="558"/>
        </w:trPr>
        <w:tc>
          <w:tcPr>
            <w:tcW w:w="1276" w:type="dxa"/>
            <w:tcBorders>
              <w:bottom w:val="single" w:sz="4" w:space="0" w:color="auto"/>
            </w:tcBorders>
            <w:shd w:val="clear" w:color="auto" w:fill="FFFFFF" w:themeFill="background1"/>
          </w:tcPr>
          <w:p w:rsidR="00E30B44" w:rsidRPr="00DF56DA" w:rsidRDefault="00E30B44" w:rsidP="000C47CB">
            <w:pPr>
              <w:pStyle w:val="Listenabsatz"/>
              <w:ind w:left="0"/>
              <w:rPr>
                <w:rFonts w:ascii="Arial" w:hAnsi="Arial" w:cs="Arial"/>
                <w:b/>
              </w:rPr>
            </w:pPr>
            <w:r>
              <w:rPr>
                <w:rFonts w:ascii="Arial" w:hAnsi="Arial" w:cs="Arial"/>
                <w:b/>
              </w:rPr>
              <w:t>Vor</w:t>
            </w:r>
            <w:r w:rsidRPr="00DF56DA">
              <w:rPr>
                <w:rFonts w:ascii="Arial" w:hAnsi="Arial" w:cs="Arial"/>
                <w:b/>
              </w:rPr>
              <w:t>phase</w:t>
            </w:r>
          </w:p>
        </w:tc>
        <w:tc>
          <w:tcPr>
            <w:tcW w:w="1134" w:type="dxa"/>
            <w:tcBorders>
              <w:bottom w:val="single" w:sz="4" w:space="0" w:color="auto"/>
            </w:tcBorders>
            <w:shd w:val="clear" w:color="auto" w:fill="F2F2F2" w:themeFill="background1" w:themeFillShade="F2"/>
          </w:tcPr>
          <w:p w:rsidR="00E30B44" w:rsidRPr="00DF56DA" w:rsidRDefault="00E30B44" w:rsidP="000C47CB">
            <w:pPr>
              <w:pStyle w:val="Listenabsatz"/>
              <w:ind w:left="0"/>
              <w:rPr>
                <w:rFonts w:ascii="Arial" w:hAnsi="Arial" w:cs="Arial"/>
                <w:b/>
              </w:rPr>
            </w:pPr>
            <w:r>
              <w:rPr>
                <w:rFonts w:ascii="Arial" w:hAnsi="Arial" w:cs="Arial"/>
                <w:b/>
              </w:rPr>
              <w:t>Konzept</w:t>
            </w:r>
            <w:r w:rsidR="00B403E2">
              <w:rPr>
                <w:rFonts w:ascii="Arial" w:hAnsi="Arial" w:cs="Arial"/>
                <w:b/>
              </w:rPr>
              <w:t>-</w:t>
            </w:r>
            <w:r w:rsidRPr="00DF56DA">
              <w:rPr>
                <w:rFonts w:ascii="Arial" w:hAnsi="Arial" w:cs="Arial"/>
                <w:b/>
              </w:rPr>
              <w:t>phase 1</w:t>
            </w:r>
          </w:p>
        </w:tc>
        <w:tc>
          <w:tcPr>
            <w:tcW w:w="2268" w:type="dxa"/>
            <w:tcBorders>
              <w:bottom w:val="single" w:sz="4" w:space="0" w:color="auto"/>
            </w:tcBorders>
            <w:shd w:val="clear" w:color="auto" w:fill="D9D9D9" w:themeFill="background1" w:themeFillShade="D9"/>
          </w:tcPr>
          <w:p w:rsidR="00E30B44" w:rsidRPr="00DF56DA" w:rsidRDefault="00E30B44" w:rsidP="00F520BB">
            <w:pPr>
              <w:pStyle w:val="Listenabsatz"/>
              <w:ind w:left="0"/>
              <w:rPr>
                <w:rFonts w:ascii="Arial" w:hAnsi="Arial" w:cs="Arial"/>
                <w:b/>
              </w:rPr>
            </w:pPr>
            <w:r>
              <w:rPr>
                <w:rFonts w:ascii="Arial" w:hAnsi="Arial" w:cs="Arial"/>
                <w:b/>
              </w:rPr>
              <w:t>Vorbereitungs</w:t>
            </w:r>
            <w:r w:rsidRPr="00DF56DA">
              <w:rPr>
                <w:rFonts w:ascii="Arial" w:hAnsi="Arial" w:cs="Arial"/>
                <w:b/>
              </w:rPr>
              <w:t xml:space="preserve">phase </w:t>
            </w:r>
          </w:p>
        </w:tc>
        <w:tc>
          <w:tcPr>
            <w:tcW w:w="2126" w:type="dxa"/>
            <w:gridSpan w:val="2"/>
            <w:tcBorders>
              <w:bottom w:val="single" w:sz="4" w:space="0" w:color="auto"/>
            </w:tcBorders>
            <w:shd w:val="clear" w:color="auto" w:fill="BFBFBF" w:themeFill="background1" w:themeFillShade="BF"/>
          </w:tcPr>
          <w:p w:rsidR="00E30B44" w:rsidRPr="00DF56DA" w:rsidRDefault="00E30B44" w:rsidP="00F520BB">
            <w:pPr>
              <w:pStyle w:val="Listenabsatz"/>
              <w:ind w:left="0"/>
              <w:rPr>
                <w:rFonts w:ascii="Arial" w:hAnsi="Arial" w:cs="Arial"/>
                <w:b/>
              </w:rPr>
            </w:pPr>
            <w:r>
              <w:rPr>
                <w:rFonts w:ascii="Arial" w:hAnsi="Arial" w:cs="Arial"/>
                <w:b/>
              </w:rPr>
              <w:t>Erprobungs</w:t>
            </w:r>
            <w:r w:rsidRPr="00DF56DA">
              <w:rPr>
                <w:rFonts w:ascii="Arial" w:hAnsi="Arial" w:cs="Arial"/>
                <w:b/>
              </w:rPr>
              <w:t xml:space="preserve">phase </w:t>
            </w:r>
          </w:p>
        </w:tc>
        <w:tc>
          <w:tcPr>
            <w:tcW w:w="1985" w:type="dxa"/>
            <w:tcBorders>
              <w:bottom w:val="single" w:sz="4" w:space="0" w:color="auto"/>
            </w:tcBorders>
            <w:shd w:val="clear" w:color="auto" w:fill="808080" w:themeFill="background1" w:themeFillShade="80"/>
          </w:tcPr>
          <w:p w:rsidR="00E30B44" w:rsidRPr="00DF56DA" w:rsidRDefault="00E30B44" w:rsidP="000C47CB">
            <w:pPr>
              <w:pStyle w:val="Listenabsatz"/>
              <w:ind w:left="0"/>
              <w:rPr>
                <w:rFonts w:ascii="Arial" w:hAnsi="Arial" w:cs="Arial"/>
                <w:b/>
              </w:rPr>
            </w:pPr>
            <w:r w:rsidRPr="00DF56DA">
              <w:rPr>
                <w:rFonts w:ascii="Arial" w:hAnsi="Arial" w:cs="Arial"/>
                <w:b/>
              </w:rPr>
              <w:t>Nachsteuerungs</w:t>
            </w:r>
            <w:r>
              <w:rPr>
                <w:rFonts w:ascii="Arial" w:hAnsi="Arial" w:cs="Arial"/>
                <w:b/>
              </w:rPr>
              <w:t>-</w:t>
            </w:r>
            <w:r w:rsidRPr="00DF56DA">
              <w:rPr>
                <w:rFonts w:ascii="Arial" w:hAnsi="Arial" w:cs="Arial"/>
                <w:b/>
              </w:rPr>
              <w:t>phase</w:t>
            </w:r>
          </w:p>
        </w:tc>
      </w:tr>
      <w:tr w:rsidR="00E30B44" w:rsidTr="00B403E2">
        <w:trPr>
          <w:trHeight w:val="540"/>
        </w:trPr>
        <w:tc>
          <w:tcPr>
            <w:tcW w:w="1276" w:type="dxa"/>
            <w:tcBorders>
              <w:top w:val="single" w:sz="4" w:space="0" w:color="auto"/>
              <w:left w:val="nil"/>
              <w:bottom w:val="nil"/>
              <w:right w:val="nil"/>
            </w:tcBorders>
            <w:shd w:val="clear" w:color="auto" w:fill="FFFFFF" w:themeFill="background1"/>
          </w:tcPr>
          <w:p w:rsidR="00E30B44" w:rsidRPr="00DF56DA" w:rsidRDefault="00E30B44" w:rsidP="000C47CB">
            <w:pPr>
              <w:pStyle w:val="Listenabsatz"/>
              <w:ind w:left="0"/>
              <w:rPr>
                <w:rFonts w:ascii="Arial" w:hAnsi="Arial" w:cs="Arial"/>
                <w:b/>
              </w:rPr>
            </w:pPr>
          </w:p>
        </w:tc>
        <w:tc>
          <w:tcPr>
            <w:tcW w:w="1134" w:type="dxa"/>
            <w:tcBorders>
              <w:top w:val="single" w:sz="4" w:space="0" w:color="auto"/>
              <w:left w:val="nil"/>
              <w:bottom w:val="nil"/>
              <w:right w:val="nil"/>
            </w:tcBorders>
            <w:shd w:val="clear" w:color="auto" w:fill="FFFFFF" w:themeFill="background1"/>
          </w:tcPr>
          <w:p w:rsidR="00E30B44" w:rsidRPr="00DF56DA" w:rsidRDefault="00E30B44" w:rsidP="000C47CB">
            <w:pPr>
              <w:pStyle w:val="Listenabsatz"/>
              <w:ind w:left="0"/>
              <w:rPr>
                <w:rFonts w:ascii="Arial" w:hAnsi="Arial" w:cs="Arial"/>
                <w:b/>
              </w:rPr>
            </w:pPr>
          </w:p>
        </w:tc>
        <w:tc>
          <w:tcPr>
            <w:tcW w:w="2268" w:type="dxa"/>
            <w:tcBorders>
              <w:top w:val="single" w:sz="4" w:space="0" w:color="auto"/>
              <w:left w:val="nil"/>
              <w:bottom w:val="nil"/>
              <w:right w:val="single" w:sz="4" w:space="0" w:color="auto"/>
            </w:tcBorders>
            <w:shd w:val="clear" w:color="auto" w:fill="FFFFFF" w:themeFill="background1"/>
          </w:tcPr>
          <w:p w:rsidR="00E30B44" w:rsidRPr="00DF56DA" w:rsidRDefault="00E30B44" w:rsidP="00F806DE">
            <w:pPr>
              <w:pStyle w:val="Listenabsatz"/>
              <w:ind w:left="0"/>
              <w:rPr>
                <w:rFonts w:ascii="Arial" w:hAnsi="Arial" w:cs="Arial"/>
                <w:b/>
              </w:rPr>
            </w:pPr>
          </w:p>
        </w:tc>
        <w:tc>
          <w:tcPr>
            <w:tcW w:w="1134" w:type="dxa"/>
            <w:tcBorders>
              <w:top w:val="single" w:sz="4" w:space="0" w:color="auto"/>
              <w:left w:val="single" w:sz="4" w:space="0" w:color="auto"/>
              <w:right w:val="single" w:sz="4" w:space="0" w:color="auto"/>
            </w:tcBorders>
            <w:shd w:val="clear" w:color="auto" w:fill="A6A6A6" w:themeFill="background1" w:themeFillShade="A6"/>
          </w:tcPr>
          <w:p w:rsidR="00E30B44" w:rsidRPr="00DF56DA" w:rsidRDefault="00E30B44" w:rsidP="000C47CB">
            <w:pPr>
              <w:pStyle w:val="Listenabsatz"/>
              <w:ind w:left="0"/>
              <w:rPr>
                <w:rFonts w:ascii="Arial" w:hAnsi="Arial" w:cs="Arial"/>
                <w:b/>
              </w:rPr>
            </w:pPr>
            <w:r>
              <w:rPr>
                <w:rFonts w:ascii="Arial" w:hAnsi="Arial" w:cs="Arial"/>
                <w:b/>
              </w:rPr>
              <w:t>Konzept</w:t>
            </w:r>
            <w:r w:rsidR="00B403E2">
              <w:rPr>
                <w:rFonts w:ascii="Arial" w:hAnsi="Arial" w:cs="Arial"/>
                <w:b/>
              </w:rPr>
              <w:t>-</w:t>
            </w:r>
            <w:r w:rsidRPr="00DF56DA">
              <w:rPr>
                <w:rFonts w:ascii="Arial" w:hAnsi="Arial" w:cs="Arial"/>
                <w:b/>
              </w:rPr>
              <w:t>phase 2</w:t>
            </w:r>
          </w:p>
        </w:tc>
        <w:tc>
          <w:tcPr>
            <w:tcW w:w="2977" w:type="dxa"/>
            <w:gridSpan w:val="2"/>
            <w:tcBorders>
              <w:top w:val="single" w:sz="4" w:space="0" w:color="auto"/>
              <w:left w:val="single" w:sz="4" w:space="0" w:color="auto"/>
              <w:bottom w:val="nil"/>
              <w:right w:val="nil"/>
            </w:tcBorders>
            <w:shd w:val="clear" w:color="auto" w:fill="FFFFFF" w:themeFill="background1"/>
          </w:tcPr>
          <w:p w:rsidR="00E30B44" w:rsidRPr="00DF56DA" w:rsidRDefault="00E30B44" w:rsidP="000C47CB">
            <w:pPr>
              <w:pStyle w:val="Listenabsatz"/>
              <w:ind w:left="0"/>
              <w:rPr>
                <w:rFonts w:ascii="Arial" w:hAnsi="Arial" w:cs="Arial"/>
                <w:b/>
              </w:rPr>
            </w:pPr>
          </w:p>
        </w:tc>
      </w:tr>
    </w:tbl>
    <w:p w:rsidR="00E85AE9" w:rsidRDefault="00E85AE9" w:rsidP="00EA6E3D">
      <w:pPr>
        <w:rPr>
          <w:rFonts w:ascii="Arial" w:hAnsi="Arial" w:cs="Arial"/>
          <w:sz w:val="22"/>
          <w:szCs w:val="22"/>
        </w:rPr>
      </w:pPr>
    </w:p>
    <w:p w:rsidR="00EC6C60" w:rsidRPr="00043241" w:rsidRDefault="006748E8" w:rsidP="00573EA4">
      <w:pPr>
        <w:jc w:val="both"/>
        <w:rPr>
          <w:rFonts w:ascii="Arial" w:hAnsi="Arial" w:cs="Arial"/>
          <w:b/>
          <w:sz w:val="22"/>
          <w:szCs w:val="22"/>
        </w:rPr>
      </w:pPr>
      <w:r w:rsidRPr="00043241">
        <w:rPr>
          <w:rFonts w:ascii="Arial" w:hAnsi="Arial" w:cs="Arial"/>
          <w:b/>
          <w:sz w:val="22"/>
          <w:szCs w:val="22"/>
        </w:rPr>
        <w:t>4</w:t>
      </w:r>
      <w:r w:rsidR="004B5EED" w:rsidRPr="00043241">
        <w:rPr>
          <w:rFonts w:ascii="Arial" w:hAnsi="Arial" w:cs="Arial"/>
          <w:b/>
          <w:sz w:val="22"/>
          <w:szCs w:val="22"/>
        </w:rPr>
        <w:t>.6</w:t>
      </w:r>
      <w:r w:rsidR="00EC6C60" w:rsidRPr="00043241">
        <w:rPr>
          <w:rFonts w:ascii="Arial" w:hAnsi="Arial" w:cs="Arial"/>
          <w:b/>
          <w:sz w:val="22"/>
          <w:szCs w:val="22"/>
        </w:rPr>
        <w:t>.1 Vorphase</w:t>
      </w:r>
    </w:p>
    <w:p w:rsidR="00A07A07" w:rsidRDefault="00A07A07" w:rsidP="00573EA4">
      <w:pPr>
        <w:jc w:val="both"/>
        <w:rPr>
          <w:rFonts w:ascii="Arial" w:hAnsi="Arial" w:cs="Arial"/>
          <w:sz w:val="22"/>
          <w:szCs w:val="22"/>
        </w:rPr>
      </w:pPr>
      <w:r w:rsidRPr="004B5EED">
        <w:rPr>
          <w:rFonts w:ascii="Arial" w:hAnsi="Arial" w:cs="Arial"/>
          <w:sz w:val="22"/>
          <w:szCs w:val="22"/>
        </w:rPr>
        <w:t xml:space="preserve">In der Vorphase </w:t>
      </w:r>
      <w:r w:rsidR="008939F5" w:rsidRPr="004B5EED">
        <w:rPr>
          <w:rFonts w:ascii="Arial" w:hAnsi="Arial" w:cs="Arial"/>
          <w:sz w:val="22"/>
          <w:szCs w:val="22"/>
        </w:rPr>
        <w:t>wurde durch die Länderkonferenz der</w:t>
      </w:r>
      <w:r w:rsidRPr="004B5EED">
        <w:rPr>
          <w:rFonts w:ascii="Arial" w:hAnsi="Arial" w:cs="Arial"/>
          <w:sz w:val="22"/>
          <w:szCs w:val="22"/>
        </w:rPr>
        <w:t xml:space="preserve"> Auftrag des Schulaussch</w:t>
      </w:r>
      <w:r w:rsidR="00F62A37" w:rsidRPr="004B5EED">
        <w:rPr>
          <w:rFonts w:ascii="Arial" w:hAnsi="Arial" w:cs="Arial"/>
          <w:sz w:val="22"/>
          <w:szCs w:val="22"/>
        </w:rPr>
        <w:t xml:space="preserve">usses der KMK umgesetzt und </w:t>
      </w:r>
      <w:r w:rsidRPr="004B5EED">
        <w:rPr>
          <w:rFonts w:ascii="Arial" w:hAnsi="Arial" w:cs="Arial"/>
          <w:sz w:val="22"/>
          <w:szCs w:val="22"/>
        </w:rPr>
        <w:t>ein neues Schulkonzept für die Beschulung von Kindern beruflich Reisender entwickelt</w:t>
      </w:r>
      <w:r w:rsidR="00D474AB" w:rsidRPr="004B5EED">
        <w:rPr>
          <w:rFonts w:ascii="Arial" w:hAnsi="Arial" w:cs="Arial"/>
          <w:sz w:val="22"/>
          <w:szCs w:val="22"/>
        </w:rPr>
        <w:t>.</w:t>
      </w:r>
      <w:r w:rsidRPr="004B5EED">
        <w:rPr>
          <w:rFonts w:ascii="Arial" w:hAnsi="Arial" w:cs="Arial"/>
          <w:sz w:val="22"/>
          <w:szCs w:val="22"/>
        </w:rPr>
        <w:t xml:space="preserve"> </w:t>
      </w:r>
      <w:r w:rsidR="00D474AB" w:rsidRPr="004B5EED">
        <w:rPr>
          <w:rFonts w:ascii="Arial" w:hAnsi="Arial" w:cs="Arial"/>
          <w:sz w:val="22"/>
          <w:szCs w:val="22"/>
        </w:rPr>
        <w:t>Kernbereich d</w:t>
      </w:r>
      <w:r w:rsidR="001B3787" w:rsidRPr="004B5EED">
        <w:rPr>
          <w:rFonts w:ascii="Arial" w:hAnsi="Arial" w:cs="Arial"/>
          <w:sz w:val="22"/>
          <w:szCs w:val="22"/>
        </w:rPr>
        <w:t>ies</w:t>
      </w:r>
      <w:r w:rsidR="00D474AB" w:rsidRPr="004B5EED">
        <w:rPr>
          <w:rFonts w:ascii="Arial" w:hAnsi="Arial" w:cs="Arial"/>
          <w:sz w:val="22"/>
          <w:szCs w:val="22"/>
        </w:rPr>
        <w:t>es neuen Schulkonzepts stellt ein digitales Lernmanagementsystem d</w:t>
      </w:r>
      <w:r w:rsidR="001B3787" w:rsidRPr="004B5EED">
        <w:rPr>
          <w:rFonts w:ascii="Arial" w:hAnsi="Arial" w:cs="Arial"/>
          <w:sz w:val="22"/>
          <w:szCs w:val="22"/>
        </w:rPr>
        <w:t>ar, d</w:t>
      </w:r>
      <w:r w:rsidR="00D474AB" w:rsidRPr="004B5EED">
        <w:rPr>
          <w:rFonts w:ascii="Arial" w:hAnsi="Arial" w:cs="Arial"/>
          <w:sz w:val="22"/>
          <w:szCs w:val="22"/>
        </w:rPr>
        <w:t>essen Wirkungsbereich</w:t>
      </w:r>
      <w:r w:rsidR="00BC1813" w:rsidRPr="004B5EED">
        <w:rPr>
          <w:rFonts w:ascii="Arial" w:hAnsi="Arial" w:cs="Arial"/>
          <w:sz w:val="22"/>
          <w:szCs w:val="22"/>
        </w:rPr>
        <w:t xml:space="preserve"> und Wirkungs</w:t>
      </w:r>
      <w:r w:rsidR="001B3787" w:rsidRPr="004B5EED">
        <w:rPr>
          <w:rFonts w:ascii="Arial" w:hAnsi="Arial" w:cs="Arial"/>
          <w:sz w:val="22"/>
          <w:szCs w:val="22"/>
        </w:rPr>
        <w:t>qualität</w:t>
      </w:r>
      <w:r w:rsidR="00BC1813" w:rsidRPr="004B5EED">
        <w:rPr>
          <w:rFonts w:ascii="Arial" w:hAnsi="Arial" w:cs="Arial"/>
          <w:sz w:val="22"/>
          <w:szCs w:val="22"/>
        </w:rPr>
        <w:t>en</w:t>
      </w:r>
      <w:r w:rsidR="00D474AB" w:rsidRPr="004B5EED">
        <w:rPr>
          <w:rFonts w:ascii="Arial" w:hAnsi="Arial" w:cs="Arial"/>
          <w:sz w:val="22"/>
          <w:szCs w:val="22"/>
        </w:rPr>
        <w:t xml:space="preserve"> </w:t>
      </w:r>
      <w:r w:rsidR="001B3787" w:rsidRPr="004B5EED">
        <w:rPr>
          <w:rFonts w:ascii="Arial" w:hAnsi="Arial" w:cs="Arial"/>
          <w:sz w:val="22"/>
          <w:szCs w:val="22"/>
        </w:rPr>
        <w:t xml:space="preserve">von den Ländern </w:t>
      </w:r>
      <w:r w:rsidR="00D474AB" w:rsidRPr="004B5EED">
        <w:rPr>
          <w:rFonts w:ascii="Arial" w:hAnsi="Arial" w:cs="Arial"/>
          <w:sz w:val="22"/>
          <w:szCs w:val="22"/>
        </w:rPr>
        <w:t>abgesteckt</w:t>
      </w:r>
      <w:r w:rsidR="001B3787" w:rsidRPr="004B5EED">
        <w:rPr>
          <w:rFonts w:ascii="Arial" w:hAnsi="Arial" w:cs="Arial"/>
          <w:sz w:val="22"/>
          <w:szCs w:val="22"/>
        </w:rPr>
        <w:t xml:space="preserve"> </w:t>
      </w:r>
      <w:r w:rsidR="00D474AB" w:rsidRPr="004B5EED">
        <w:rPr>
          <w:rFonts w:ascii="Arial" w:hAnsi="Arial" w:cs="Arial"/>
          <w:sz w:val="22"/>
          <w:szCs w:val="22"/>
        </w:rPr>
        <w:t>wurde</w:t>
      </w:r>
      <w:r w:rsidR="00BC1813" w:rsidRPr="004B5EED">
        <w:rPr>
          <w:rFonts w:ascii="Arial" w:hAnsi="Arial" w:cs="Arial"/>
          <w:sz w:val="22"/>
          <w:szCs w:val="22"/>
        </w:rPr>
        <w:t>n</w:t>
      </w:r>
      <w:r w:rsidR="00D474AB" w:rsidRPr="004B5EED">
        <w:rPr>
          <w:rFonts w:ascii="Arial" w:hAnsi="Arial" w:cs="Arial"/>
          <w:sz w:val="22"/>
          <w:szCs w:val="22"/>
        </w:rPr>
        <w:t xml:space="preserve">. </w:t>
      </w:r>
      <w:r w:rsidRPr="004B5EED">
        <w:rPr>
          <w:rFonts w:ascii="Arial" w:hAnsi="Arial" w:cs="Arial"/>
          <w:sz w:val="22"/>
          <w:szCs w:val="22"/>
        </w:rPr>
        <w:t xml:space="preserve">Der </w:t>
      </w:r>
      <w:r w:rsidR="0007052B" w:rsidRPr="004B5EED">
        <w:rPr>
          <w:rFonts w:ascii="Arial" w:hAnsi="Arial" w:cs="Arial"/>
          <w:sz w:val="22"/>
          <w:szCs w:val="22"/>
        </w:rPr>
        <w:t>Schulausschuss</w:t>
      </w:r>
      <w:r w:rsidRPr="004B5EED">
        <w:rPr>
          <w:rFonts w:ascii="Arial" w:hAnsi="Arial" w:cs="Arial"/>
          <w:sz w:val="22"/>
          <w:szCs w:val="22"/>
        </w:rPr>
        <w:t xml:space="preserve"> der KMK </w:t>
      </w:r>
      <w:r w:rsidR="001B3787" w:rsidRPr="004B5EED">
        <w:rPr>
          <w:rFonts w:ascii="Arial" w:hAnsi="Arial" w:cs="Arial"/>
          <w:sz w:val="22"/>
          <w:szCs w:val="22"/>
        </w:rPr>
        <w:t xml:space="preserve">beauftragte </w:t>
      </w:r>
      <w:r w:rsidR="00BC1813" w:rsidRPr="004B5EED">
        <w:rPr>
          <w:rFonts w:ascii="Arial" w:hAnsi="Arial" w:cs="Arial"/>
          <w:sz w:val="22"/>
          <w:szCs w:val="22"/>
        </w:rPr>
        <w:t xml:space="preserve">daraufhin </w:t>
      </w:r>
      <w:r w:rsidRPr="004B5EED">
        <w:rPr>
          <w:rFonts w:ascii="Arial" w:hAnsi="Arial" w:cs="Arial"/>
          <w:sz w:val="22"/>
          <w:szCs w:val="22"/>
        </w:rPr>
        <w:t>die Länderkonferenz</w:t>
      </w:r>
      <w:r w:rsidR="00F520BB" w:rsidRPr="004B5EED">
        <w:rPr>
          <w:rFonts w:ascii="Arial" w:hAnsi="Arial" w:cs="Arial"/>
          <w:sz w:val="22"/>
          <w:szCs w:val="22"/>
        </w:rPr>
        <w:t>, den vorgesch</w:t>
      </w:r>
      <w:r w:rsidR="00BC1813" w:rsidRPr="004B5EED">
        <w:rPr>
          <w:rFonts w:ascii="Arial" w:hAnsi="Arial" w:cs="Arial"/>
          <w:sz w:val="22"/>
          <w:szCs w:val="22"/>
        </w:rPr>
        <w:t>l</w:t>
      </w:r>
      <w:r w:rsidR="00F520BB" w:rsidRPr="004B5EED">
        <w:rPr>
          <w:rFonts w:ascii="Arial" w:hAnsi="Arial" w:cs="Arial"/>
          <w:sz w:val="22"/>
          <w:szCs w:val="22"/>
        </w:rPr>
        <w:t>a</w:t>
      </w:r>
      <w:r w:rsidR="00BC1813" w:rsidRPr="004B5EED">
        <w:rPr>
          <w:rFonts w:ascii="Arial" w:hAnsi="Arial" w:cs="Arial"/>
          <w:sz w:val="22"/>
          <w:szCs w:val="22"/>
        </w:rPr>
        <w:t>genen Ansatz des</w:t>
      </w:r>
      <w:r w:rsidRPr="004B5EED">
        <w:rPr>
          <w:rFonts w:ascii="Arial" w:hAnsi="Arial" w:cs="Arial"/>
          <w:sz w:val="22"/>
          <w:szCs w:val="22"/>
        </w:rPr>
        <w:t xml:space="preserve"> Lernmanagementsystems weiter zu verfolgen.</w:t>
      </w:r>
      <w:r w:rsidR="00F62A37" w:rsidRPr="004B5EED">
        <w:rPr>
          <w:rFonts w:ascii="Arial" w:hAnsi="Arial" w:cs="Arial"/>
          <w:sz w:val="22"/>
          <w:szCs w:val="22"/>
        </w:rPr>
        <w:t xml:space="preserve"> </w:t>
      </w:r>
      <w:r w:rsidR="00037901" w:rsidRPr="004B5EED">
        <w:rPr>
          <w:rFonts w:ascii="Arial" w:hAnsi="Arial" w:cs="Arial"/>
          <w:sz w:val="22"/>
          <w:szCs w:val="22"/>
        </w:rPr>
        <w:t>Die Vorphase fand im Zeitraum von Dezember 2013 bis Dezember 2016 statt.</w:t>
      </w:r>
    </w:p>
    <w:p w:rsidR="00F03DDD" w:rsidRPr="004B5EED" w:rsidRDefault="00F03DDD" w:rsidP="00573EA4">
      <w:pPr>
        <w:jc w:val="both"/>
        <w:rPr>
          <w:rFonts w:ascii="Arial" w:hAnsi="Arial" w:cs="Arial"/>
          <w:sz w:val="22"/>
          <w:szCs w:val="22"/>
        </w:rPr>
      </w:pPr>
    </w:p>
    <w:p w:rsidR="00EC6C60" w:rsidRPr="00043241" w:rsidRDefault="006748E8" w:rsidP="00573EA4">
      <w:pPr>
        <w:jc w:val="both"/>
        <w:rPr>
          <w:rFonts w:ascii="Arial" w:hAnsi="Arial" w:cs="Arial"/>
          <w:b/>
          <w:sz w:val="22"/>
          <w:szCs w:val="22"/>
        </w:rPr>
      </w:pPr>
      <w:r w:rsidRPr="00043241">
        <w:rPr>
          <w:rFonts w:ascii="Arial" w:hAnsi="Arial" w:cs="Arial"/>
          <w:b/>
          <w:sz w:val="22"/>
          <w:szCs w:val="22"/>
        </w:rPr>
        <w:t>4</w:t>
      </w:r>
      <w:r w:rsidR="004B5EED" w:rsidRPr="00043241">
        <w:rPr>
          <w:rFonts w:ascii="Arial" w:hAnsi="Arial" w:cs="Arial"/>
          <w:b/>
          <w:sz w:val="22"/>
          <w:szCs w:val="22"/>
        </w:rPr>
        <w:t>.6</w:t>
      </w:r>
      <w:r w:rsidR="003A78E9" w:rsidRPr="00043241">
        <w:rPr>
          <w:rFonts w:ascii="Arial" w:hAnsi="Arial" w:cs="Arial"/>
          <w:b/>
          <w:sz w:val="22"/>
          <w:szCs w:val="22"/>
        </w:rPr>
        <w:t>.2 Konzept</w:t>
      </w:r>
      <w:r w:rsidR="00EC6C60" w:rsidRPr="00043241">
        <w:rPr>
          <w:rFonts w:ascii="Arial" w:hAnsi="Arial" w:cs="Arial"/>
          <w:b/>
          <w:sz w:val="22"/>
          <w:szCs w:val="22"/>
        </w:rPr>
        <w:t>phase</w:t>
      </w:r>
      <w:r w:rsidR="003A78E9" w:rsidRPr="00043241">
        <w:rPr>
          <w:rFonts w:ascii="Arial" w:hAnsi="Arial" w:cs="Arial"/>
          <w:b/>
          <w:sz w:val="22"/>
          <w:szCs w:val="22"/>
        </w:rPr>
        <w:t xml:space="preserve"> 1</w:t>
      </w:r>
    </w:p>
    <w:p w:rsidR="0007052B" w:rsidRPr="004B5EED" w:rsidRDefault="001B3787" w:rsidP="00573EA4">
      <w:pPr>
        <w:jc w:val="both"/>
        <w:rPr>
          <w:rFonts w:ascii="Arial" w:hAnsi="Arial" w:cs="Arial"/>
          <w:sz w:val="22"/>
          <w:szCs w:val="22"/>
        </w:rPr>
      </w:pPr>
      <w:r w:rsidRPr="004B5EED">
        <w:rPr>
          <w:rFonts w:ascii="Arial" w:hAnsi="Arial" w:cs="Arial"/>
          <w:sz w:val="22"/>
          <w:szCs w:val="22"/>
        </w:rPr>
        <w:t xml:space="preserve">In der </w:t>
      </w:r>
      <w:r w:rsidR="003A78E9" w:rsidRPr="004B5EED">
        <w:rPr>
          <w:rFonts w:ascii="Arial" w:hAnsi="Arial" w:cs="Arial"/>
          <w:sz w:val="22"/>
          <w:szCs w:val="22"/>
        </w:rPr>
        <w:t xml:space="preserve">Konzeptphase 1 </w:t>
      </w:r>
      <w:r w:rsidRPr="004B5EED">
        <w:rPr>
          <w:rFonts w:ascii="Arial" w:hAnsi="Arial" w:cs="Arial"/>
          <w:sz w:val="22"/>
          <w:szCs w:val="22"/>
        </w:rPr>
        <w:t>erfolgte die</w:t>
      </w:r>
      <w:r w:rsidR="003A78E9" w:rsidRPr="004B5EED">
        <w:rPr>
          <w:rFonts w:ascii="Arial" w:hAnsi="Arial" w:cs="Arial"/>
          <w:sz w:val="22"/>
          <w:szCs w:val="22"/>
        </w:rPr>
        <w:t xml:space="preserve"> </w:t>
      </w:r>
      <w:r w:rsidRPr="004B5EED">
        <w:rPr>
          <w:rFonts w:ascii="Arial" w:hAnsi="Arial" w:cs="Arial"/>
          <w:sz w:val="22"/>
          <w:szCs w:val="22"/>
        </w:rPr>
        <w:t>Basis-</w:t>
      </w:r>
      <w:r w:rsidR="00F520BB" w:rsidRPr="004B5EED">
        <w:rPr>
          <w:rFonts w:ascii="Arial" w:hAnsi="Arial" w:cs="Arial"/>
          <w:sz w:val="22"/>
          <w:szCs w:val="22"/>
        </w:rPr>
        <w:t>Konzeption d</w:t>
      </w:r>
      <w:r w:rsidR="0007052B" w:rsidRPr="004B5EED">
        <w:rPr>
          <w:rFonts w:ascii="Arial" w:hAnsi="Arial" w:cs="Arial"/>
          <w:sz w:val="22"/>
          <w:szCs w:val="22"/>
        </w:rPr>
        <w:t>es Lernmanagement</w:t>
      </w:r>
      <w:r w:rsidRPr="004B5EED">
        <w:rPr>
          <w:rFonts w:ascii="Arial" w:hAnsi="Arial" w:cs="Arial"/>
          <w:sz w:val="22"/>
          <w:szCs w:val="22"/>
        </w:rPr>
        <w:t>systems für Kinder beruflich Reisender</w:t>
      </w:r>
      <w:r w:rsidR="00583569">
        <w:rPr>
          <w:rFonts w:ascii="Arial" w:hAnsi="Arial" w:cs="Arial"/>
          <w:sz w:val="22"/>
          <w:szCs w:val="22"/>
        </w:rPr>
        <w:t>,</w:t>
      </w:r>
      <w:r w:rsidR="00BC1813" w:rsidRPr="004B5EED">
        <w:rPr>
          <w:rFonts w:ascii="Arial" w:hAnsi="Arial" w:cs="Arial"/>
          <w:sz w:val="22"/>
          <w:szCs w:val="22"/>
        </w:rPr>
        <w:t xml:space="preserve"> abgeleitet aus den von den Ländern vorgegebenen Wirkungsbereich</w:t>
      </w:r>
      <w:r w:rsidR="00583569">
        <w:rPr>
          <w:rFonts w:ascii="Arial" w:hAnsi="Arial" w:cs="Arial"/>
          <w:sz w:val="22"/>
          <w:szCs w:val="22"/>
        </w:rPr>
        <w:t>en</w:t>
      </w:r>
      <w:r w:rsidR="00BC1813" w:rsidRPr="004B5EED">
        <w:rPr>
          <w:rFonts w:ascii="Arial" w:hAnsi="Arial" w:cs="Arial"/>
          <w:sz w:val="22"/>
          <w:szCs w:val="22"/>
        </w:rPr>
        <w:t xml:space="preserve"> und Wirkungsqualitäten</w:t>
      </w:r>
      <w:r w:rsidR="003A78E9" w:rsidRPr="004B5EED">
        <w:rPr>
          <w:rFonts w:ascii="Arial" w:hAnsi="Arial" w:cs="Arial"/>
          <w:sz w:val="22"/>
          <w:szCs w:val="22"/>
        </w:rPr>
        <w:t xml:space="preserve">. </w:t>
      </w:r>
      <w:r w:rsidR="00BC1813" w:rsidRPr="004B5EED">
        <w:rPr>
          <w:rFonts w:ascii="Arial" w:hAnsi="Arial" w:cs="Arial"/>
          <w:sz w:val="22"/>
          <w:szCs w:val="22"/>
        </w:rPr>
        <w:t xml:space="preserve">Insbesondere </w:t>
      </w:r>
      <w:r w:rsidR="0007052B" w:rsidRPr="004B5EED">
        <w:rPr>
          <w:rFonts w:ascii="Arial" w:hAnsi="Arial" w:cs="Arial"/>
          <w:sz w:val="22"/>
          <w:szCs w:val="22"/>
        </w:rPr>
        <w:t xml:space="preserve">wurden </w:t>
      </w:r>
      <w:r w:rsidR="00BC1813" w:rsidRPr="004B5EED">
        <w:rPr>
          <w:rFonts w:ascii="Arial" w:hAnsi="Arial" w:cs="Arial"/>
          <w:sz w:val="22"/>
          <w:szCs w:val="22"/>
        </w:rPr>
        <w:t xml:space="preserve">die </w:t>
      </w:r>
      <w:r w:rsidR="0007052B" w:rsidRPr="004B5EED">
        <w:rPr>
          <w:rFonts w:ascii="Arial" w:hAnsi="Arial" w:cs="Arial"/>
          <w:sz w:val="22"/>
          <w:szCs w:val="22"/>
        </w:rPr>
        <w:t>grundlegende</w:t>
      </w:r>
      <w:r w:rsidR="00BC1813" w:rsidRPr="004B5EED">
        <w:rPr>
          <w:rFonts w:ascii="Arial" w:hAnsi="Arial" w:cs="Arial"/>
          <w:sz w:val="22"/>
          <w:szCs w:val="22"/>
        </w:rPr>
        <w:t>n</w:t>
      </w:r>
      <w:r w:rsidR="0007052B" w:rsidRPr="004B5EED">
        <w:rPr>
          <w:rFonts w:ascii="Arial" w:hAnsi="Arial" w:cs="Arial"/>
          <w:sz w:val="22"/>
          <w:szCs w:val="22"/>
        </w:rPr>
        <w:t xml:space="preserve"> Anforderungen an da</w:t>
      </w:r>
      <w:r w:rsidR="007076E6" w:rsidRPr="004B5EED">
        <w:rPr>
          <w:rFonts w:ascii="Arial" w:hAnsi="Arial" w:cs="Arial"/>
          <w:sz w:val="22"/>
          <w:szCs w:val="22"/>
        </w:rPr>
        <w:t xml:space="preserve">s zu </w:t>
      </w:r>
      <w:r w:rsidR="00BC1813" w:rsidRPr="004B5EED">
        <w:rPr>
          <w:rFonts w:ascii="Arial" w:hAnsi="Arial" w:cs="Arial"/>
          <w:sz w:val="22"/>
          <w:szCs w:val="22"/>
        </w:rPr>
        <w:t>entwickelnde Lernmanagementsystem</w:t>
      </w:r>
      <w:r w:rsidR="0007052B" w:rsidRPr="004B5EED">
        <w:rPr>
          <w:rFonts w:ascii="Arial" w:hAnsi="Arial" w:cs="Arial"/>
          <w:sz w:val="22"/>
          <w:szCs w:val="22"/>
        </w:rPr>
        <w:t xml:space="preserve"> formuliert und der Landesdatenschutz sowie </w:t>
      </w:r>
      <w:r w:rsidR="00D474AB" w:rsidRPr="004B5EED">
        <w:rPr>
          <w:rFonts w:ascii="Arial" w:hAnsi="Arial" w:cs="Arial"/>
          <w:sz w:val="22"/>
          <w:szCs w:val="22"/>
        </w:rPr>
        <w:t xml:space="preserve">die </w:t>
      </w:r>
      <w:r w:rsidR="0007052B" w:rsidRPr="004B5EED">
        <w:rPr>
          <w:rFonts w:ascii="Arial" w:hAnsi="Arial" w:cs="Arial"/>
          <w:sz w:val="22"/>
          <w:szCs w:val="22"/>
        </w:rPr>
        <w:t>IT-Sicherheitsbeauftragte</w:t>
      </w:r>
      <w:r w:rsidR="00D474AB" w:rsidRPr="004B5EED">
        <w:rPr>
          <w:rFonts w:ascii="Arial" w:hAnsi="Arial" w:cs="Arial"/>
          <w:sz w:val="22"/>
          <w:szCs w:val="22"/>
        </w:rPr>
        <w:t>n</w:t>
      </w:r>
      <w:r w:rsidR="0007052B" w:rsidRPr="004B5EED">
        <w:rPr>
          <w:rFonts w:ascii="Arial" w:hAnsi="Arial" w:cs="Arial"/>
          <w:sz w:val="22"/>
          <w:szCs w:val="22"/>
        </w:rPr>
        <w:t xml:space="preserve"> eingebunden. Zusammen wurden verschiedene auf dem Ma</w:t>
      </w:r>
      <w:r w:rsidR="007076E6" w:rsidRPr="004B5EED">
        <w:rPr>
          <w:rFonts w:ascii="Arial" w:hAnsi="Arial" w:cs="Arial"/>
          <w:sz w:val="22"/>
          <w:szCs w:val="22"/>
        </w:rPr>
        <w:t xml:space="preserve">rkt befindliche Systeme auf Geeignetheit geprüft. Am Ende fiel die </w:t>
      </w:r>
      <w:r w:rsidR="0007052B" w:rsidRPr="004B5EED">
        <w:rPr>
          <w:rFonts w:ascii="Arial" w:hAnsi="Arial" w:cs="Arial"/>
          <w:sz w:val="22"/>
          <w:szCs w:val="22"/>
        </w:rPr>
        <w:t>Entscheidung für die Software „</w:t>
      </w:r>
      <w:r w:rsidR="00F62A37" w:rsidRPr="004B5EED">
        <w:rPr>
          <w:rFonts w:ascii="Arial" w:hAnsi="Arial" w:cs="Arial"/>
          <w:sz w:val="22"/>
          <w:szCs w:val="22"/>
        </w:rPr>
        <w:t>DiL</w:t>
      </w:r>
      <w:r w:rsidR="0007052B" w:rsidRPr="004B5EED">
        <w:rPr>
          <w:rFonts w:ascii="Arial" w:hAnsi="Arial" w:cs="Arial"/>
          <w:sz w:val="22"/>
          <w:szCs w:val="22"/>
        </w:rPr>
        <w:t xml:space="preserve">er – Digitale Lernumgebung“. </w:t>
      </w:r>
      <w:r w:rsidR="00F520BB" w:rsidRPr="004B5EED">
        <w:rPr>
          <w:rFonts w:ascii="Arial" w:hAnsi="Arial" w:cs="Arial"/>
          <w:sz w:val="22"/>
          <w:szCs w:val="22"/>
        </w:rPr>
        <w:t>Wesentliche</w:t>
      </w:r>
      <w:r w:rsidR="0007052B" w:rsidRPr="004B5EED">
        <w:rPr>
          <w:rFonts w:ascii="Arial" w:hAnsi="Arial" w:cs="Arial"/>
          <w:sz w:val="22"/>
          <w:szCs w:val="22"/>
        </w:rPr>
        <w:t xml:space="preserve"> K</w:t>
      </w:r>
      <w:r w:rsidR="00F62A37" w:rsidRPr="004B5EED">
        <w:rPr>
          <w:rFonts w:ascii="Arial" w:hAnsi="Arial" w:cs="Arial"/>
          <w:sz w:val="22"/>
          <w:szCs w:val="22"/>
        </w:rPr>
        <w:t>riterien für die Auswahl von DiL</w:t>
      </w:r>
      <w:r w:rsidR="0007052B" w:rsidRPr="004B5EED">
        <w:rPr>
          <w:rFonts w:ascii="Arial" w:hAnsi="Arial" w:cs="Arial"/>
          <w:sz w:val="22"/>
          <w:szCs w:val="22"/>
        </w:rPr>
        <w:t>er waren:</w:t>
      </w:r>
    </w:p>
    <w:p w:rsidR="0007052B" w:rsidRPr="004B5EED" w:rsidRDefault="0007052B" w:rsidP="00573EA4">
      <w:pPr>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vollständige Erfüllung aller Anforderungen</w:t>
      </w:r>
    </w:p>
    <w:p w:rsidR="007076E6" w:rsidRPr="004B5EED" w:rsidRDefault="007076E6" w:rsidP="00573EA4">
      <w:pPr>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sofortige Verfügbarkeit (keine grundsätzliche</w:t>
      </w:r>
      <w:r w:rsidR="00211CC9">
        <w:rPr>
          <w:rFonts w:ascii="Arial" w:hAnsi="Arial" w:cs="Arial"/>
          <w:sz w:val="22"/>
          <w:szCs w:val="22"/>
        </w:rPr>
        <w:t xml:space="preserve"> neue</w:t>
      </w:r>
      <w:r w:rsidRPr="004B5EED">
        <w:rPr>
          <w:rFonts w:ascii="Arial" w:hAnsi="Arial" w:cs="Arial"/>
          <w:sz w:val="22"/>
          <w:szCs w:val="22"/>
        </w:rPr>
        <w:t xml:space="preserve"> Entwicklung notwendig)</w:t>
      </w:r>
    </w:p>
    <w:p w:rsidR="007076E6" w:rsidRPr="004B5EED" w:rsidRDefault="007076E6" w:rsidP="00573EA4">
      <w:pPr>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großes Weitentwicklungspotential</w:t>
      </w:r>
    </w:p>
    <w:p w:rsidR="0007052B" w:rsidRPr="004B5EED" w:rsidRDefault="0007052B" w:rsidP="00573EA4">
      <w:pPr>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einfache, intuitiv zu benutzende Oberfläche</w:t>
      </w:r>
    </w:p>
    <w:p w:rsidR="007076E6" w:rsidRPr="004B5EED" w:rsidRDefault="0007052B" w:rsidP="00573EA4">
      <w:pPr>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Erfüllung aller Datenschutzbestimmungen</w:t>
      </w:r>
      <w:r w:rsidR="007076E6" w:rsidRPr="004B5EED">
        <w:rPr>
          <w:rFonts w:ascii="Arial" w:hAnsi="Arial" w:cs="Arial"/>
          <w:sz w:val="22"/>
          <w:szCs w:val="22"/>
        </w:rPr>
        <w:t xml:space="preserve"> und Vorgaben der </w:t>
      </w:r>
    </w:p>
    <w:p w:rsidR="0007052B" w:rsidRPr="004B5EED" w:rsidRDefault="007076E6" w:rsidP="00573EA4">
      <w:pPr>
        <w:ind w:firstLine="708"/>
        <w:jc w:val="both"/>
        <w:rPr>
          <w:rFonts w:ascii="Arial" w:hAnsi="Arial" w:cs="Arial"/>
          <w:sz w:val="22"/>
          <w:szCs w:val="22"/>
        </w:rPr>
      </w:pPr>
      <w:r w:rsidRPr="004B5EED">
        <w:rPr>
          <w:rFonts w:ascii="Arial" w:hAnsi="Arial" w:cs="Arial"/>
          <w:sz w:val="22"/>
          <w:szCs w:val="22"/>
        </w:rPr>
        <w:t>IT-Sicherheitsbeauftragten</w:t>
      </w:r>
      <w:r w:rsidR="00F62A37" w:rsidRPr="004B5EED">
        <w:rPr>
          <w:rFonts w:ascii="Arial" w:hAnsi="Arial" w:cs="Arial"/>
          <w:sz w:val="22"/>
          <w:szCs w:val="22"/>
        </w:rPr>
        <w:t>/Landesdatenschützer</w:t>
      </w:r>
    </w:p>
    <w:p w:rsidR="0007052B" w:rsidRPr="004B5EED" w:rsidRDefault="0007052B" w:rsidP="00573EA4">
      <w:pPr>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Open-Source-Produkt</w:t>
      </w:r>
    </w:p>
    <w:p w:rsidR="0007052B" w:rsidRPr="004B5EED" w:rsidRDefault="00583569" w:rsidP="00573EA4">
      <w:pPr>
        <w:jc w:val="both"/>
        <w:rPr>
          <w:rFonts w:ascii="Arial" w:hAnsi="Arial" w:cs="Arial"/>
          <w:sz w:val="22"/>
          <w:szCs w:val="22"/>
        </w:rPr>
      </w:pPr>
      <w:r>
        <w:rPr>
          <w:rFonts w:ascii="Arial" w:hAnsi="Arial" w:cs="Arial"/>
          <w:sz w:val="22"/>
          <w:szCs w:val="22"/>
        </w:rPr>
        <w:t>•</w:t>
      </w:r>
      <w:r>
        <w:rPr>
          <w:rFonts w:ascii="Arial" w:hAnsi="Arial" w:cs="Arial"/>
          <w:sz w:val="22"/>
          <w:szCs w:val="22"/>
        </w:rPr>
        <w:tab/>
        <w:t>system- und h</w:t>
      </w:r>
      <w:r w:rsidR="0007052B" w:rsidRPr="004B5EED">
        <w:rPr>
          <w:rFonts w:ascii="Arial" w:hAnsi="Arial" w:cs="Arial"/>
          <w:sz w:val="22"/>
          <w:szCs w:val="22"/>
        </w:rPr>
        <w:t>ardwareunabhängige Verwendung</w:t>
      </w:r>
    </w:p>
    <w:p w:rsidR="0007052B" w:rsidRPr="004B5EED" w:rsidRDefault="0007052B" w:rsidP="00573EA4">
      <w:pPr>
        <w:jc w:val="both"/>
        <w:rPr>
          <w:rFonts w:ascii="Arial" w:hAnsi="Arial" w:cs="Arial"/>
          <w:sz w:val="22"/>
          <w:szCs w:val="22"/>
        </w:rPr>
      </w:pPr>
      <w:r w:rsidRPr="004B5EED">
        <w:rPr>
          <w:rFonts w:ascii="Arial" w:hAnsi="Arial" w:cs="Arial"/>
          <w:sz w:val="22"/>
          <w:szCs w:val="22"/>
        </w:rPr>
        <w:t>•</w:t>
      </w:r>
      <w:r w:rsidRPr="004B5EED">
        <w:rPr>
          <w:rFonts w:ascii="Arial" w:hAnsi="Arial" w:cs="Arial"/>
          <w:sz w:val="22"/>
          <w:szCs w:val="22"/>
        </w:rPr>
        <w:tab/>
        <w:t>geringe Anpassungskosten</w:t>
      </w:r>
    </w:p>
    <w:p w:rsidR="00F62A37" w:rsidRPr="004B5EED" w:rsidRDefault="00F62A37" w:rsidP="00573EA4">
      <w:pPr>
        <w:jc w:val="both"/>
        <w:rPr>
          <w:rFonts w:ascii="Arial" w:hAnsi="Arial" w:cs="Arial"/>
          <w:sz w:val="22"/>
          <w:szCs w:val="22"/>
        </w:rPr>
      </w:pPr>
    </w:p>
    <w:p w:rsidR="009627E3" w:rsidRPr="004B5EED" w:rsidRDefault="00486859" w:rsidP="00573EA4">
      <w:pPr>
        <w:jc w:val="both"/>
        <w:rPr>
          <w:rFonts w:ascii="Arial" w:hAnsi="Arial" w:cs="Arial"/>
          <w:sz w:val="22"/>
          <w:szCs w:val="22"/>
        </w:rPr>
      </w:pPr>
      <w:r w:rsidRPr="004B5EED">
        <w:rPr>
          <w:rFonts w:ascii="Arial" w:hAnsi="Arial" w:cs="Arial"/>
          <w:sz w:val="22"/>
          <w:szCs w:val="22"/>
        </w:rPr>
        <w:lastRenderedPageBreak/>
        <w:t>Unter diesen Rahmenbedingungen war es möglich</w:t>
      </w:r>
      <w:r w:rsidR="00252A42" w:rsidRPr="004B5EED">
        <w:rPr>
          <w:rFonts w:ascii="Arial" w:hAnsi="Arial" w:cs="Arial"/>
          <w:sz w:val="22"/>
          <w:szCs w:val="22"/>
        </w:rPr>
        <w:t>, durch relativ</w:t>
      </w:r>
      <w:r w:rsidR="00F62A37" w:rsidRPr="004B5EED">
        <w:rPr>
          <w:rFonts w:ascii="Arial" w:hAnsi="Arial" w:cs="Arial"/>
          <w:sz w:val="22"/>
          <w:szCs w:val="22"/>
        </w:rPr>
        <w:t xml:space="preserve"> </w:t>
      </w:r>
      <w:r w:rsidR="00106055" w:rsidRPr="004B5EED">
        <w:rPr>
          <w:rFonts w:ascii="Arial" w:hAnsi="Arial" w:cs="Arial"/>
          <w:sz w:val="22"/>
          <w:szCs w:val="22"/>
        </w:rPr>
        <w:t xml:space="preserve">geringfügige </w:t>
      </w:r>
      <w:r w:rsidR="00F62A37" w:rsidRPr="004B5EED">
        <w:rPr>
          <w:rFonts w:ascii="Arial" w:hAnsi="Arial" w:cs="Arial"/>
          <w:sz w:val="22"/>
          <w:szCs w:val="22"/>
        </w:rPr>
        <w:t>Grund</w:t>
      </w:r>
      <w:r w:rsidRPr="004B5EED">
        <w:rPr>
          <w:rFonts w:ascii="Arial" w:hAnsi="Arial" w:cs="Arial"/>
          <w:sz w:val="22"/>
          <w:szCs w:val="22"/>
        </w:rPr>
        <w:t>-</w:t>
      </w:r>
      <w:r w:rsidR="00F62A37" w:rsidRPr="004B5EED">
        <w:rPr>
          <w:rFonts w:ascii="Arial" w:hAnsi="Arial" w:cs="Arial"/>
          <w:sz w:val="22"/>
          <w:szCs w:val="22"/>
        </w:rPr>
        <w:t>anpassung</w:t>
      </w:r>
      <w:r w:rsidR="00252A42" w:rsidRPr="004B5EED">
        <w:rPr>
          <w:rFonts w:ascii="Arial" w:hAnsi="Arial" w:cs="Arial"/>
          <w:sz w:val="22"/>
          <w:szCs w:val="22"/>
        </w:rPr>
        <w:t>en der Software</w:t>
      </w:r>
      <w:r w:rsidR="00F62A37" w:rsidRPr="004B5EED">
        <w:rPr>
          <w:rFonts w:ascii="Arial" w:hAnsi="Arial" w:cs="Arial"/>
          <w:sz w:val="22"/>
          <w:szCs w:val="22"/>
        </w:rPr>
        <w:t xml:space="preserve"> DiL</w:t>
      </w:r>
      <w:r w:rsidR="009627E3" w:rsidRPr="004B5EED">
        <w:rPr>
          <w:rFonts w:ascii="Arial" w:hAnsi="Arial" w:cs="Arial"/>
          <w:sz w:val="22"/>
          <w:szCs w:val="22"/>
        </w:rPr>
        <w:t xml:space="preserve">er </w:t>
      </w:r>
      <w:r w:rsidR="003012AA" w:rsidRPr="004B5EED">
        <w:rPr>
          <w:rFonts w:ascii="Arial" w:hAnsi="Arial" w:cs="Arial"/>
          <w:sz w:val="22"/>
          <w:szCs w:val="22"/>
        </w:rPr>
        <w:t xml:space="preserve">eine solide Basissoftware für ein </w:t>
      </w:r>
      <w:r w:rsidR="00252A42" w:rsidRPr="004B5EED">
        <w:rPr>
          <w:rFonts w:ascii="Arial" w:hAnsi="Arial" w:cs="Arial"/>
          <w:sz w:val="22"/>
          <w:szCs w:val="22"/>
        </w:rPr>
        <w:t>Lernmanagementsystem für Kinder beruflich Reisender zeitnah zu realisieren. „DigLu“ wurde ins Leben gerufen.</w:t>
      </w:r>
      <w:r w:rsidR="003012AA" w:rsidRPr="004B5EED">
        <w:rPr>
          <w:rFonts w:ascii="Arial" w:hAnsi="Arial" w:cs="Arial"/>
          <w:sz w:val="22"/>
          <w:szCs w:val="22"/>
        </w:rPr>
        <w:t xml:space="preserve"> </w:t>
      </w:r>
      <w:r w:rsidR="007076E6" w:rsidRPr="004B5EED">
        <w:rPr>
          <w:rFonts w:ascii="Arial" w:hAnsi="Arial" w:cs="Arial"/>
          <w:sz w:val="22"/>
          <w:szCs w:val="22"/>
        </w:rPr>
        <w:t xml:space="preserve">Zur </w:t>
      </w:r>
      <w:r w:rsidR="009627E3" w:rsidRPr="004B5EED">
        <w:rPr>
          <w:rFonts w:ascii="Arial" w:hAnsi="Arial" w:cs="Arial"/>
          <w:sz w:val="22"/>
          <w:szCs w:val="22"/>
        </w:rPr>
        <w:t xml:space="preserve">Steuerung und Koordinierung </w:t>
      </w:r>
      <w:r w:rsidR="007076E6" w:rsidRPr="004B5EED">
        <w:rPr>
          <w:rFonts w:ascii="Arial" w:hAnsi="Arial" w:cs="Arial"/>
          <w:sz w:val="22"/>
          <w:szCs w:val="22"/>
        </w:rPr>
        <w:t>von DigLu als länd</w:t>
      </w:r>
      <w:r w:rsidR="00D474AB" w:rsidRPr="004B5EED">
        <w:rPr>
          <w:rFonts w:ascii="Arial" w:hAnsi="Arial" w:cs="Arial"/>
          <w:sz w:val="22"/>
          <w:szCs w:val="22"/>
        </w:rPr>
        <w:t xml:space="preserve">erübergreifendes Projekt </w:t>
      </w:r>
      <w:r w:rsidR="00252A42" w:rsidRPr="004B5EED">
        <w:rPr>
          <w:rFonts w:ascii="Arial" w:hAnsi="Arial" w:cs="Arial"/>
          <w:sz w:val="22"/>
          <w:szCs w:val="22"/>
        </w:rPr>
        <w:t>haben</w:t>
      </w:r>
      <w:r w:rsidR="007076E6" w:rsidRPr="004B5EED">
        <w:rPr>
          <w:rFonts w:ascii="Arial" w:hAnsi="Arial" w:cs="Arial"/>
          <w:sz w:val="22"/>
          <w:szCs w:val="22"/>
        </w:rPr>
        <w:t xml:space="preserve"> </w:t>
      </w:r>
      <w:r w:rsidR="00252A42" w:rsidRPr="004B5EED">
        <w:rPr>
          <w:rFonts w:ascii="Arial" w:hAnsi="Arial" w:cs="Arial"/>
          <w:sz w:val="22"/>
          <w:szCs w:val="22"/>
        </w:rPr>
        <w:t xml:space="preserve">die Länder </w:t>
      </w:r>
      <w:r w:rsidRPr="004B5EED">
        <w:rPr>
          <w:rFonts w:ascii="Arial" w:hAnsi="Arial" w:cs="Arial"/>
          <w:sz w:val="22"/>
          <w:szCs w:val="22"/>
        </w:rPr>
        <w:t xml:space="preserve">mit Beginn </w:t>
      </w:r>
      <w:r w:rsidR="00BC1813" w:rsidRPr="004B5EED">
        <w:rPr>
          <w:rFonts w:ascii="Arial" w:hAnsi="Arial" w:cs="Arial"/>
          <w:sz w:val="22"/>
          <w:szCs w:val="22"/>
        </w:rPr>
        <w:t xml:space="preserve">dieser Phase </w:t>
      </w:r>
      <w:r w:rsidR="009627E3" w:rsidRPr="004B5EED">
        <w:rPr>
          <w:rFonts w:ascii="Arial" w:hAnsi="Arial" w:cs="Arial"/>
          <w:sz w:val="22"/>
          <w:szCs w:val="22"/>
        </w:rPr>
        <w:t xml:space="preserve">die AG DigLu </w:t>
      </w:r>
      <w:r w:rsidR="00D474AB" w:rsidRPr="004B5EED">
        <w:rPr>
          <w:rFonts w:ascii="Arial" w:hAnsi="Arial" w:cs="Arial"/>
          <w:sz w:val="22"/>
          <w:szCs w:val="22"/>
        </w:rPr>
        <w:t>eingerichtet</w:t>
      </w:r>
      <w:r w:rsidR="00252A42" w:rsidRPr="004B5EED">
        <w:rPr>
          <w:rFonts w:ascii="Arial" w:hAnsi="Arial" w:cs="Arial"/>
          <w:sz w:val="22"/>
          <w:szCs w:val="22"/>
        </w:rPr>
        <w:t xml:space="preserve">. </w:t>
      </w:r>
      <w:r w:rsidR="003A78E9" w:rsidRPr="004B5EED">
        <w:rPr>
          <w:rFonts w:ascii="Arial" w:hAnsi="Arial" w:cs="Arial"/>
          <w:sz w:val="22"/>
          <w:szCs w:val="22"/>
        </w:rPr>
        <w:t>Mit dem erfolgreichen Abschluss der Konzeptphase 1 im Zeitraum zwischen Dezember 2016 und Dezember 2018 wurde</w:t>
      </w:r>
      <w:r w:rsidR="00D474AB" w:rsidRPr="004B5EED">
        <w:rPr>
          <w:rFonts w:ascii="Arial" w:hAnsi="Arial" w:cs="Arial"/>
          <w:sz w:val="22"/>
          <w:szCs w:val="22"/>
        </w:rPr>
        <w:t>n</w:t>
      </w:r>
      <w:r w:rsidR="003A78E9" w:rsidRPr="004B5EED">
        <w:rPr>
          <w:rFonts w:ascii="Arial" w:hAnsi="Arial" w:cs="Arial"/>
          <w:sz w:val="22"/>
          <w:szCs w:val="22"/>
        </w:rPr>
        <w:t xml:space="preserve"> die Grundauslegung des Systems und die Grundfunktionalitäten </w:t>
      </w:r>
      <w:r w:rsidR="00106055" w:rsidRPr="004B5EED">
        <w:rPr>
          <w:rFonts w:ascii="Arial" w:hAnsi="Arial" w:cs="Arial"/>
          <w:sz w:val="22"/>
          <w:szCs w:val="22"/>
        </w:rPr>
        <w:t>abschließend festgelegt.</w:t>
      </w:r>
    </w:p>
    <w:p w:rsidR="009627E3" w:rsidRPr="004B5EED" w:rsidRDefault="009627E3" w:rsidP="00573EA4">
      <w:pPr>
        <w:jc w:val="both"/>
        <w:rPr>
          <w:rFonts w:ascii="Arial" w:hAnsi="Arial" w:cs="Arial"/>
          <w:sz w:val="22"/>
          <w:szCs w:val="22"/>
        </w:rPr>
      </w:pPr>
    </w:p>
    <w:p w:rsidR="009627E3" w:rsidRPr="00F263ED" w:rsidRDefault="00D86ACC" w:rsidP="00573EA4">
      <w:pPr>
        <w:jc w:val="both"/>
        <w:rPr>
          <w:rFonts w:ascii="Arial" w:hAnsi="Arial" w:cs="Arial"/>
          <w:b/>
          <w:sz w:val="22"/>
          <w:szCs w:val="22"/>
        </w:rPr>
      </w:pPr>
      <w:r w:rsidRPr="00F263ED">
        <w:rPr>
          <w:rFonts w:ascii="Arial" w:hAnsi="Arial" w:cs="Arial"/>
          <w:b/>
          <w:sz w:val="22"/>
          <w:szCs w:val="22"/>
        </w:rPr>
        <w:t>4</w:t>
      </w:r>
      <w:r w:rsidR="004B5EED" w:rsidRPr="00F263ED">
        <w:rPr>
          <w:rFonts w:ascii="Arial" w:hAnsi="Arial" w:cs="Arial"/>
          <w:b/>
          <w:sz w:val="22"/>
          <w:szCs w:val="22"/>
        </w:rPr>
        <w:t>.6</w:t>
      </w:r>
      <w:r w:rsidR="00F520BB" w:rsidRPr="00F263ED">
        <w:rPr>
          <w:rFonts w:ascii="Arial" w:hAnsi="Arial" w:cs="Arial"/>
          <w:b/>
          <w:sz w:val="22"/>
          <w:szCs w:val="22"/>
        </w:rPr>
        <w:t>.3 Vorbereitungsphase</w:t>
      </w:r>
    </w:p>
    <w:p w:rsidR="00E85AE9" w:rsidRPr="00F263ED" w:rsidRDefault="009627E3" w:rsidP="00573EA4">
      <w:pPr>
        <w:jc w:val="both"/>
        <w:rPr>
          <w:rFonts w:ascii="Arial" w:hAnsi="Arial" w:cs="Arial"/>
          <w:sz w:val="22"/>
          <w:szCs w:val="22"/>
        </w:rPr>
      </w:pPr>
      <w:r w:rsidRPr="00F263ED">
        <w:rPr>
          <w:rFonts w:ascii="Arial" w:hAnsi="Arial" w:cs="Arial"/>
          <w:sz w:val="22"/>
          <w:szCs w:val="22"/>
        </w:rPr>
        <w:t>Dem Auftrag des Schulausschusses</w:t>
      </w:r>
      <w:r w:rsidR="00106055" w:rsidRPr="00F263ED">
        <w:rPr>
          <w:rFonts w:ascii="Arial" w:hAnsi="Arial" w:cs="Arial"/>
          <w:sz w:val="22"/>
          <w:szCs w:val="22"/>
        </w:rPr>
        <w:t xml:space="preserve"> folgend</w:t>
      </w:r>
      <w:r w:rsidR="00C74CA3" w:rsidRPr="00F263ED">
        <w:rPr>
          <w:rFonts w:ascii="Arial" w:hAnsi="Arial" w:cs="Arial"/>
          <w:sz w:val="22"/>
          <w:szCs w:val="22"/>
        </w:rPr>
        <w:t>,</w:t>
      </w:r>
      <w:r w:rsidR="00106055" w:rsidRPr="00F263ED">
        <w:rPr>
          <w:rFonts w:ascii="Arial" w:hAnsi="Arial" w:cs="Arial"/>
          <w:sz w:val="22"/>
          <w:szCs w:val="22"/>
        </w:rPr>
        <w:t xml:space="preserve"> wurde DigL</w:t>
      </w:r>
      <w:r w:rsidR="00670C74" w:rsidRPr="00F263ED">
        <w:rPr>
          <w:rFonts w:ascii="Arial" w:hAnsi="Arial" w:cs="Arial"/>
          <w:sz w:val="22"/>
          <w:szCs w:val="22"/>
        </w:rPr>
        <w:t>u als länderübergreifendes Pilotprojekt festgelegt. Es werden in dieser Phase</w:t>
      </w:r>
      <w:r w:rsidR="003012AA" w:rsidRPr="00F263ED">
        <w:rPr>
          <w:rFonts w:ascii="Arial" w:hAnsi="Arial" w:cs="Arial"/>
          <w:sz w:val="22"/>
          <w:szCs w:val="22"/>
        </w:rPr>
        <w:t xml:space="preserve"> (von Dezember 2018 bis </w:t>
      </w:r>
      <w:r w:rsidR="00E21B96" w:rsidRPr="00F263ED">
        <w:rPr>
          <w:rFonts w:ascii="Arial" w:hAnsi="Arial" w:cs="Arial"/>
          <w:sz w:val="22"/>
          <w:szCs w:val="22"/>
        </w:rPr>
        <w:t>31. Oktober</w:t>
      </w:r>
      <w:r w:rsidR="004D478B" w:rsidRPr="00F263ED">
        <w:rPr>
          <w:rFonts w:ascii="Arial" w:hAnsi="Arial" w:cs="Arial"/>
          <w:sz w:val="22"/>
          <w:szCs w:val="22"/>
        </w:rPr>
        <w:t xml:space="preserve"> </w:t>
      </w:r>
      <w:r w:rsidR="00064468" w:rsidRPr="00F263ED">
        <w:rPr>
          <w:rFonts w:ascii="Arial" w:hAnsi="Arial" w:cs="Arial"/>
          <w:sz w:val="22"/>
          <w:szCs w:val="22"/>
        </w:rPr>
        <w:t>2020</w:t>
      </w:r>
      <w:r w:rsidR="00B07FF7" w:rsidRPr="00F263ED">
        <w:rPr>
          <w:rFonts w:ascii="Arial" w:hAnsi="Arial" w:cs="Arial"/>
          <w:sz w:val="22"/>
          <w:szCs w:val="22"/>
        </w:rPr>
        <w:t>)</w:t>
      </w:r>
      <w:r w:rsidR="00670C74" w:rsidRPr="00F263ED">
        <w:rPr>
          <w:rFonts w:ascii="Arial" w:hAnsi="Arial" w:cs="Arial"/>
          <w:sz w:val="22"/>
          <w:szCs w:val="22"/>
        </w:rPr>
        <w:t xml:space="preserve"> alle notwendigen Vorbereitungen getroffen, um mit dem Pilotprojekt ab </w:t>
      </w:r>
      <w:r w:rsidR="00E56644" w:rsidRPr="00F263ED">
        <w:rPr>
          <w:rFonts w:ascii="Arial" w:hAnsi="Arial" w:cs="Arial"/>
          <w:sz w:val="22"/>
          <w:szCs w:val="22"/>
        </w:rPr>
        <w:t xml:space="preserve">dem </w:t>
      </w:r>
    </w:p>
    <w:p w:rsidR="009627E3" w:rsidRPr="002436F0" w:rsidRDefault="00E85AE9" w:rsidP="00573EA4">
      <w:pPr>
        <w:jc w:val="both"/>
        <w:rPr>
          <w:rFonts w:ascii="Arial" w:hAnsi="Arial" w:cs="Arial"/>
          <w:sz w:val="22"/>
          <w:szCs w:val="22"/>
        </w:rPr>
      </w:pPr>
      <w:r w:rsidRPr="00F263ED">
        <w:rPr>
          <w:rFonts w:ascii="Arial" w:hAnsi="Arial" w:cs="Arial"/>
          <w:sz w:val="22"/>
          <w:szCs w:val="22"/>
        </w:rPr>
        <w:t>1</w:t>
      </w:r>
      <w:r w:rsidR="00E56644" w:rsidRPr="00F263ED">
        <w:rPr>
          <w:rFonts w:ascii="Arial" w:hAnsi="Arial" w:cs="Arial"/>
          <w:sz w:val="22"/>
          <w:szCs w:val="22"/>
        </w:rPr>
        <w:t xml:space="preserve">. </w:t>
      </w:r>
      <w:r w:rsidR="00433224" w:rsidRPr="00F263ED">
        <w:rPr>
          <w:rFonts w:ascii="Arial" w:hAnsi="Arial" w:cs="Arial"/>
          <w:sz w:val="22"/>
          <w:szCs w:val="22"/>
        </w:rPr>
        <w:t>November 2020</w:t>
      </w:r>
      <w:r w:rsidR="003012AA" w:rsidRPr="00F263ED">
        <w:rPr>
          <w:rFonts w:ascii="Arial" w:hAnsi="Arial" w:cs="Arial"/>
          <w:sz w:val="22"/>
          <w:szCs w:val="22"/>
        </w:rPr>
        <w:t xml:space="preserve"> </w:t>
      </w:r>
      <w:r w:rsidR="00F674D1" w:rsidRPr="00F263ED">
        <w:rPr>
          <w:rFonts w:ascii="Arial" w:hAnsi="Arial" w:cs="Arial"/>
          <w:sz w:val="22"/>
          <w:szCs w:val="22"/>
        </w:rPr>
        <w:t xml:space="preserve">in die Erprobung </w:t>
      </w:r>
      <w:r w:rsidR="00F62A37" w:rsidRPr="00F263ED">
        <w:rPr>
          <w:rFonts w:ascii="Arial" w:hAnsi="Arial" w:cs="Arial"/>
          <w:sz w:val="22"/>
          <w:szCs w:val="22"/>
        </w:rPr>
        <w:t>starten zu können.</w:t>
      </w:r>
      <w:r w:rsidR="00573EA4" w:rsidRPr="00F263ED">
        <w:rPr>
          <w:rFonts w:ascii="Arial" w:hAnsi="Arial" w:cs="Arial"/>
          <w:sz w:val="22"/>
          <w:szCs w:val="22"/>
        </w:rPr>
        <w:t xml:space="preserve"> Hie</w:t>
      </w:r>
      <w:r w:rsidR="00A21DC2" w:rsidRPr="00F263ED">
        <w:rPr>
          <w:rFonts w:ascii="Arial" w:hAnsi="Arial" w:cs="Arial"/>
          <w:sz w:val="22"/>
          <w:szCs w:val="22"/>
        </w:rPr>
        <w:t>rzu gehört insbesondere die Erstellung</w:t>
      </w:r>
      <w:r w:rsidR="00D86ACC" w:rsidRPr="00F263ED">
        <w:rPr>
          <w:rFonts w:ascii="Arial" w:hAnsi="Arial" w:cs="Arial"/>
          <w:sz w:val="22"/>
          <w:szCs w:val="22"/>
        </w:rPr>
        <w:t xml:space="preserve"> und länderübergreifende Abstimmung</w:t>
      </w:r>
      <w:r w:rsidR="00A21DC2" w:rsidRPr="00F263ED">
        <w:rPr>
          <w:rFonts w:ascii="Arial" w:hAnsi="Arial" w:cs="Arial"/>
          <w:sz w:val="22"/>
          <w:szCs w:val="22"/>
        </w:rPr>
        <w:t xml:space="preserve"> der</w:t>
      </w:r>
      <w:r w:rsidR="00573EA4" w:rsidRPr="00F263ED">
        <w:rPr>
          <w:rFonts w:ascii="Arial" w:hAnsi="Arial" w:cs="Arial"/>
          <w:sz w:val="22"/>
          <w:szCs w:val="22"/>
        </w:rPr>
        <w:t xml:space="preserve"> </w:t>
      </w:r>
      <w:r w:rsidR="00A21DC2" w:rsidRPr="00F263ED">
        <w:rPr>
          <w:rFonts w:ascii="Arial" w:hAnsi="Arial" w:cs="Arial"/>
          <w:sz w:val="22"/>
          <w:szCs w:val="22"/>
        </w:rPr>
        <w:t>Projektbeschreibung</w:t>
      </w:r>
      <w:r w:rsidR="00A21DC2" w:rsidRPr="002436F0">
        <w:rPr>
          <w:rFonts w:ascii="Arial" w:hAnsi="Arial" w:cs="Arial"/>
          <w:sz w:val="22"/>
          <w:szCs w:val="22"/>
        </w:rPr>
        <w:t>, der notwendigen Dokumente zum Datenschutz (Datenschutzkonzept, Auftragsverarbeitungsvertrag</w:t>
      </w:r>
      <w:r w:rsidR="00D86ACC" w:rsidRPr="002436F0">
        <w:rPr>
          <w:rFonts w:ascii="Arial" w:hAnsi="Arial" w:cs="Arial"/>
          <w:sz w:val="22"/>
          <w:szCs w:val="22"/>
        </w:rPr>
        <w:t>, Verzeichnis der Verarbeitungs</w:t>
      </w:r>
      <w:r w:rsidR="00A21DC2" w:rsidRPr="002436F0">
        <w:rPr>
          <w:rFonts w:ascii="Arial" w:hAnsi="Arial" w:cs="Arial"/>
          <w:sz w:val="22"/>
          <w:szCs w:val="22"/>
        </w:rPr>
        <w:t>tätigkeiten, Einwilligungserklärung, Nutzungsvereinbarung) der Ländervereinbarung und eines Kosten- und Finanzierungsplans für die Antragstellung auf Gewährung von Finanzhilfen aus dem „DigitalPakt Schule</w:t>
      </w:r>
      <w:r w:rsidR="00043241" w:rsidRPr="002436F0">
        <w:rPr>
          <w:rFonts w:ascii="Arial" w:hAnsi="Arial" w:cs="Arial"/>
          <w:sz w:val="22"/>
          <w:szCs w:val="22"/>
        </w:rPr>
        <w:t>“</w:t>
      </w:r>
      <w:r w:rsidR="00A21DC2" w:rsidRPr="002436F0">
        <w:rPr>
          <w:rFonts w:ascii="Arial" w:hAnsi="Arial" w:cs="Arial"/>
          <w:sz w:val="22"/>
          <w:szCs w:val="22"/>
        </w:rPr>
        <w:t>.</w:t>
      </w:r>
    </w:p>
    <w:p w:rsidR="00A21DC2" w:rsidRPr="002436F0" w:rsidRDefault="00A21DC2" w:rsidP="00573EA4">
      <w:pPr>
        <w:jc w:val="both"/>
        <w:rPr>
          <w:rFonts w:ascii="Arial" w:hAnsi="Arial" w:cs="Arial"/>
          <w:sz w:val="22"/>
          <w:szCs w:val="22"/>
        </w:rPr>
      </w:pPr>
    </w:p>
    <w:p w:rsidR="004D0F59" w:rsidRPr="002436F0" w:rsidRDefault="006748E8" w:rsidP="00573EA4">
      <w:pPr>
        <w:jc w:val="both"/>
        <w:rPr>
          <w:rFonts w:ascii="Arial" w:hAnsi="Arial" w:cs="Arial"/>
          <w:b/>
          <w:sz w:val="22"/>
          <w:szCs w:val="22"/>
        </w:rPr>
      </w:pPr>
      <w:r w:rsidRPr="002436F0">
        <w:rPr>
          <w:rFonts w:ascii="Arial" w:hAnsi="Arial" w:cs="Arial"/>
          <w:b/>
          <w:sz w:val="22"/>
          <w:szCs w:val="22"/>
        </w:rPr>
        <w:t>4</w:t>
      </w:r>
      <w:r w:rsidR="004B5EED" w:rsidRPr="002436F0">
        <w:rPr>
          <w:rFonts w:ascii="Arial" w:hAnsi="Arial" w:cs="Arial"/>
          <w:b/>
          <w:sz w:val="22"/>
          <w:szCs w:val="22"/>
        </w:rPr>
        <w:t>.6</w:t>
      </w:r>
      <w:r w:rsidR="00F200E4" w:rsidRPr="002436F0">
        <w:rPr>
          <w:rFonts w:ascii="Arial" w:hAnsi="Arial" w:cs="Arial"/>
          <w:b/>
          <w:sz w:val="22"/>
          <w:szCs w:val="22"/>
        </w:rPr>
        <w:t>.4</w:t>
      </w:r>
      <w:r w:rsidR="00EC6C60" w:rsidRPr="002436F0">
        <w:rPr>
          <w:rFonts w:ascii="Arial" w:hAnsi="Arial" w:cs="Arial"/>
          <w:b/>
          <w:sz w:val="22"/>
          <w:szCs w:val="22"/>
        </w:rPr>
        <w:t xml:space="preserve"> </w:t>
      </w:r>
      <w:r w:rsidR="004D0F59" w:rsidRPr="002436F0">
        <w:rPr>
          <w:rFonts w:ascii="Arial" w:hAnsi="Arial" w:cs="Arial"/>
          <w:b/>
          <w:sz w:val="22"/>
          <w:szCs w:val="22"/>
        </w:rPr>
        <w:t>Erprobungsphase</w:t>
      </w:r>
    </w:p>
    <w:p w:rsidR="00EC6C60" w:rsidRPr="00F263ED" w:rsidRDefault="00F520BB" w:rsidP="00573EA4">
      <w:pPr>
        <w:jc w:val="both"/>
        <w:rPr>
          <w:rFonts w:ascii="Arial" w:hAnsi="Arial" w:cs="Arial"/>
          <w:sz w:val="22"/>
          <w:szCs w:val="22"/>
        </w:rPr>
      </w:pPr>
      <w:r w:rsidRPr="002436F0">
        <w:rPr>
          <w:rFonts w:ascii="Arial" w:hAnsi="Arial" w:cs="Arial"/>
          <w:sz w:val="22"/>
          <w:szCs w:val="22"/>
        </w:rPr>
        <w:t>Zum Zeitpunkt</w:t>
      </w:r>
      <w:r w:rsidR="00433224" w:rsidRPr="002436F0">
        <w:rPr>
          <w:rFonts w:ascii="Arial" w:hAnsi="Arial" w:cs="Arial"/>
          <w:sz w:val="22"/>
          <w:szCs w:val="22"/>
        </w:rPr>
        <w:t xml:space="preserve"> </w:t>
      </w:r>
      <w:r w:rsidR="000863BF" w:rsidRPr="00F263ED">
        <w:rPr>
          <w:rFonts w:ascii="Arial" w:hAnsi="Arial" w:cs="Arial"/>
          <w:sz w:val="22"/>
          <w:szCs w:val="22"/>
        </w:rPr>
        <w:t xml:space="preserve">1. </w:t>
      </w:r>
      <w:r w:rsidR="00433224" w:rsidRPr="00F263ED">
        <w:rPr>
          <w:rFonts w:ascii="Arial" w:hAnsi="Arial" w:cs="Arial"/>
          <w:sz w:val="22"/>
          <w:szCs w:val="22"/>
        </w:rPr>
        <w:t>November</w:t>
      </w:r>
      <w:r w:rsidR="00A21DC2" w:rsidRPr="00F263ED">
        <w:rPr>
          <w:rFonts w:ascii="Arial" w:hAnsi="Arial" w:cs="Arial"/>
          <w:sz w:val="22"/>
          <w:szCs w:val="22"/>
        </w:rPr>
        <w:t xml:space="preserve"> </w:t>
      </w:r>
      <w:r w:rsidR="005E33DE" w:rsidRPr="00F263ED">
        <w:rPr>
          <w:rFonts w:ascii="Arial" w:hAnsi="Arial" w:cs="Arial"/>
          <w:sz w:val="22"/>
          <w:szCs w:val="22"/>
        </w:rPr>
        <w:t>2020</w:t>
      </w:r>
      <w:r w:rsidR="00AC3576" w:rsidRPr="00F263ED">
        <w:rPr>
          <w:rFonts w:ascii="Arial" w:hAnsi="Arial" w:cs="Arial"/>
          <w:sz w:val="22"/>
          <w:szCs w:val="22"/>
        </w:rPr>
        <w:t xml:space="preserve"> soll das Pilotprojekt</w:t>
      </w:r>
      <w:r w:rsidR="00B07FF7" w:rsidRPr="00F263ED">
        <w:rPr>
          <w:rFonts w:ascii="Arial" w:hAnsi="Arial" w:cs="Arial"/>
          <w:sz w:val="22"/>
          <w:szCs w:val="22"/>
        </w:rPr>
        <w:t xml:space="preserve"> in </w:t>
      </w:r>
      <w:r w:rsidR="00433224" w:rsidRPr="00F263ED">
        <w:rPr>
          <w:rFonts w:ascii="Arial" w:hAnsi="Arial" w:cs="Arial"/>
          <w:sz w:val="22"/>
          <w:szCs w:val="22"/>
        </w:rPr>
        <w:t xml:space="preserve">allen </w:t>
      </w:r>
      <w:r w:rsidR="00B07FF7" w:rsidRPr="00F263ED">
        <w:rPr>
          <w:rFonts w:ascii="Arial" w:hAnsi="Arial" w:cs="Arial"/>
          <w:sz w:val="22"/>
          <w:szCs w:val="22"/>
        </w:rPr>
        <w:t xml:space="preserve">Pilotländern </w:t>
      </w:r>
      <w:r w:rsidR="00433224" w:rsidRPr="00F263ED">
        <w:rPr>
          <w:rFonts w:ascii="Arial" w:hAnsi="Arial" w:cs="Arial"/>
          <w:sz w:val="22"/>
          <w:szCs w:val="22"/>
        </w:rPr>
        <w:t>starten. Die</w:t>
      </w:r>
      <w:r w:rsidR="00D77F9D" w:rsidRPr="00F263ED">
        <w:rPr>
          <w:rFonts w:ascii="Arial" w:hAnsi="Arial" w:cs="Arial"/>
          <w:sz w:val="22"/>
          <w:szCs w:val="22"/>
        </w:rPr>
        <w:t xml:space="preserve"> grundlegenden Funktionen</w:t>
      </w:r>
      <w:r w:rsidR="005E33DE" w:rsidRPr="00F263ED">
        <w:rPr>
          <w:rFonts w:ascii="Arial" w:hAnsi="Arial" w:cs="Arial"/>
          <w:sz w:val="22"/>
          <w:szCs w:val="22"/>
        </w:rPr>
        <w:t xml:space="preserve"> von DigLu, die in der Konzeptphase 1 entwickelt worden sind,</w:t>
      </w:r>
      <w:r w:rsidR="00D77F9D" w:rsidRPr="00F263ED">
        <w:rPr>
          <w:rFonts w:ascii="Arial" w:hAnsi="Arial" w:cs="Arial"/>
          <w:sz w:val="22"/>
          <w:szCs w:val="22"/>
        </w:rPr>
        <w:t xml:space="preserve"> stehen uneingeschränkt den Akteuren </w:t>
      </w:r>
      <w:r w:rsidR="00AC3576" w:rsidRPr="00F263ED">
        <w:rPr>
          <w:rFonts w:ascii="Arial" w:hAnsi="Arial" w:cs="Arial"/>
          <w:sz w:val="22"/>
          <w:szCs w:val="22"/>
        </w:rPr>
        <w:t xml:space="preserve">zur </w:t>
      </w:r>
      <w:r w:rsidR="00D77F9D" w:rsidRPr="00F263ED">
        <w:rPr>
          <w:rFonts w:ascii="Arial" w:hAnsi="Arial" w:cs="Arial"/>
          <w:sz w:val="22"/>
          <w:szCs w:val="22"/>
        </w:rPr>
        <w:t xml:space="preserve">Verfügung. </w:t>
      </w:r>
      <w:r w:rsidR="00FF6310" w:rsidRPr="00F263ED">
        <w:rPr>
          <w:rFonts w:ascii="Arial" w:hAnsi="Arial" w:cs="Arial"/>
          <w:sz w:val="22"/>
          <w:szCs w:val="22"/>
        </w:rPr>
        <w:t>Da in den Ländern unterschiedliche Ferienzeiten und Reisezeiten vorherrschen</w:t>
      </w:r>
      <w:r w:rsidR="00AC3576" w:rsidRPr="00F263ED">
        <w:rPr>
          <w:rFonts w:ascii="Arial" w:hAnsi="Arial" w:cs="Arial"/>
          <w:sz w:val="22"/>
          <w:szCs w:val="22"/>
        </w:rPr>
        <w:t>,</w:t>
      </w:r>
      <w:r w:rsidR="00007D97" w:rsidRPr="00F263ED">
        <w:rPr>
          <w:rFonts w:ascii="Arial" w:hAnsi="Arial" w:cs="Arial"/>
          <w:sz w:val="22"/>
          <w:szCs w:val="22"/>
        </w:rPr>
        <w:t xml:space="preserve"> ist</w:t>
      </w:r>
      <w:r w:rsidR="00FF6310" w:rsidRPr="00F263ED">
        <w:rPr>
          <w:rFonts w:ascii="Arial" w:hAnsi="Arial" w:cs="Arial"/>
          <w:sz w:val="22"/>
          <w:szCs w:val="22"/>
        </w:rPr>
        <w:t xml:space="preserve"> ein dy</w:t>
      </w:r>
      <w:r w:rsidR="005E33DE" w:rsidRPr="00F263ED">
        <w:rPr>
          <w:rFonts w:ascii="Arial" w:hAnsi="Arial" w:cs="Arial"/>
          <w:sz w:val="22"/>
          <w:szCs w:val="22"/>
        </w:rPr>
        <w:t>namischer Systemstart</w:t>
      </w:r>
      <w:r w:rsidR="00433224" w:rsidRPr="00F263ED">
        <w:rPr>
          <w:rFonts w:ascii="Arial" w:hAnsi="Arial" w:cs="Arial"/>
          <w:sz w:val="22"/>
          <w:szCs w:val="22"/>
        </w:rPr>
        <w:t xml:space="preserve"> (Star</w:t>
      </w:r>
      <w:r w:rsidR="000863BF" w:rsidRPr="00F263ED">
        <w:rPr>
          <w:rFonts w:ascii="Arial" w:hAnsi="Arial" w:cs="Arial"/>
          <w:sz w:val="22"/>
          <w:szCs w:val="22"/>
        </w:rPr>
        <w:t>t</w:t>
      </w:r>
      <w:r w:rsidR="00433224" w:rsidRPr="00F263ED">
        <w:rPr>
          <w:rFonts w:ascii="Arial" w:hAnsi="Arial" w:cs="Arial"/>
          <w:sz w:val="22"/>
          <w:szCs w:val="22"/>
        </w:rPr>
        <w:t>phase)</w:t>
      </w:r>
      <w:r w:rsidR="005E33DE" w:rsidRPr="00F263ED">
        <w:rPr>
          <w:rFonts w:ascii="Arial" w:hAnsi="Arial" w:cs="Arial"/>
          <w:sz w:val="22"/>
          <w:szCs w:val="22"/>
        </w:rPr>
        <w:t xml:space="preserve"> bis zum </w:t>
      </w:r>
      <w:r w:rsidR="00433224" w:rsidRPr="00F263ED">
        <w:rPr>
          <w:rFonts w:ascii="Arial" w:hAnsi="Arial" w:cs="Arial"/>
          <w:sz w:val="22"/>
          <w:szCs w:val="22"/>
        </w:rPr>
        <w:t>31. Dezember</w:t>
      </w:r>
      <w:r w:rsidR="00A21DC2" w:rsidRPr="00F263ED">
        <w:rPr>
          <w:rFonts w:ascii="Arial" w:hAnsi="Arial" w:cs="Arial"/>
          <w:sz w:val="22"/>
          <w:szCs w:val="22"/>
        </w:rPr>
        <w:t xml:space="preserve"> </w:t>
      </w:r>
      <w:r w:rsidR="005E33DE" w:rsidRPr="00F263ED">
        <w:rPr>
          <w:rFonts w:ascii="Arial" w:hAnsi="Arial" w:cs="Arial"/>
          <w:sz w:val="22"/>
          <w:szCs w:val="22"/>
        </w:rPr>
        <w:t>2020</w:t>
      </w:r>
      <w:r w:rsidR="00FF6310" w:rsidRPr="00F263ED">
        <w:rPr>
          <w:rFonts w:ascii="Arial" w:hAnsi="Arial" w:cs="Arial"/>
          <w:sz w:val="22"/>
          <w:szCs w:val="22"/>
        </w:rPr>
        <w:t xml:space="preserve"> </w:t>
      </w:r>
      <w:r w:rsidR="000863BF" w:rsidRPr="00F263ED">
        <w:rPr>
          <w:rFonts w:ascii="Arial" w:hAnsi="Arial" w:cs="Arial"/>
          <w:sz w:val="22"/>
          <w:szCs w:val="22"/>
        </w:rPr>
        <w:t>vorgesehen</w:t>
      </w:r>
      <w:r w:rsidR="00FF6310" w:rsidRPr="00F263ED">
        <w:rPr>
          <w:rFonts w:ascii="Arial" w:hAnsi="Arial" w:cs="Arial"/>
          <w:sz w:val="22"/>
          <w:szCs w:val="22"/>
        </w:rPr>
        <w:t xml:space="preserve">. Alle Akteure sollen bis zu diesem Zeitpunkt </w:t>
      </w:r>
      <w:r w:rsidR="00B0419A" w:rsidRPr="00F263ED">
        <w:rPr>
          <w:rFonts w:ascii="Arial" w:hAnsi="Arial" w:cs="Arial"/>
          <w:sz w:val="22"/>
          <w:szCs w:val="22"/>
        </w:rPr>
        <w:t>erfolgreich im System angemeldet sein und mit dem System agieren.</w:t>
      </w:r>
      <w:r w:rsidR="00D77F9D" w:rsidRPr="00F263ED">
        <w:rPr>
          <w:rFonts w:ascii="Arial" w:hAnsi="Arial" w:cs="Arial"/>
          <w:sz w:val="22"/>
          <w:szCs w:val="22"/>
        </w:rPr>
        <w:t xml:space="preserve"> </w:t>
      </w:r>
      <w:r w:rsidR="00FF6310" w:rsidRPr="00F263ED">
        <w:rPr>
          <w:rFonts w:ascii="Arial" w:hAnsi="Arial" w:cs="Arial"/>
          <w:sz w:val="22"/>
          <w:szCs w:val="22"/>
        </w:rPr>
        <w:t xml:space="preserve">In dieser Phase </w:t>
      </w:r>
      <w:r w:rsidR="00F62A37" w:rsidRPr="00F263ED">
        <w:rPr>
          <w:rFonts w:ascii="Arial" w:hAnsi="Arial" w:cs="Arial"/>
          <w:sz w:val="22"/>
          <w:szCs w:val="22"/>
        </w:rPr>
        <w:t>können</w:t>
      </w:r>
      <w:r w:rsidR="00FF6310" w:rsidRPr="00F263ED">
        <w:rPr>
          <w:rFonts w:ascii="Arial" w:hAnsi="Arial" w:cs="Arial"/>
          <w:sz w:val="22"/>
          <w:szCs w:val="22"/>
        </w:rPr>
        <w:t xml:space="preserve"> </w:t>
      </w:r>
      <w:r w:rsidR="00AC3576" w:rsidRPr="00F263ED">
        <w:rPr>
          <w:rFonts w:ascii="Arial" w:hAnsi="Arial" w:cs="Arial"/>
          <w:sz w:val="22"/>
          <w:szCs w:val="22"/>
        </w:rPr>
        <w:t xml:space="preserve">ohne Zeitdruck </w:t>
      </w:r>
      <w:r w:rsidR="00FF6310" w:rsidRPr="00F263ED">
        <w:rPr>
          <w:rFonts w:ascii="Arial" w:hAnsi="Arial" w:cs="Arial"/>
          <w:sz w:val="22"/>
          <w:szCs w:val="22"/>
        </w:rPr>
        <w:t>jegliche</w:t>
      </w:r>
      <w:r w:rsidR="00F62A37" w:rsidRPr="00F263ED">
        <w:rPr>
          <w:rFonts w:ascii="Arial" w:hAnsi="Arial" w:cs="Arial"/>
          <w:sz w:val="22"/>
          <w:szCs w:val="22"/>
        </w:rPr>
        <w:t>n</w:t>
      </w:r>
      <w:r w:rsidR="00FF6310" w:rsidRPr="00F263ED">
        <w:rPr>
          <w:rFonts w:ascii="Arial" w:hAnsi="Arial" w:cs="Arial"/>
          <w:sz w:val="22"/>
          <w:szCs w:val="22"/>
        </w:rPr>
        <w:t xml:space="preserve"> Formen von Startschwierigkeiten </w:t>
      </w:r>
      <w:r w:rsidR="00F62A37" w:rsidRPr="00F263ED">
        <w:rPr>
          <w:rFonts w:ascii="Arial" w:hAnsi="Arial" w:cs="Arial"/>
          <w:sz w:val="22"/>
          <w:szCs w:val="22"/>
        </w:rPr>
        <w:t>begegnet</w:t>
      </w:r>
      <w:r w:rsidR="00AC3576" w:rsidRPr="00F263ED">
        <w:rPr>
          <w:rFonts w:ascii="Arial" w:hAnsi="Arial" w:cs="Arial"/>
          <w:sz w:val="22"/>
          <w:szCs w:val="22"/>
        </w:rPr>
        <w:t xml:space="preserve"> werden.</w:t>
      </w:r>
    </w:p>
    <w:p w:rsidR="003A1D61" w:rsidRPr="00F263ED" w:rsidRDefault="00F520BB" w:rsidP="00573EA4">
      <w:pPr>
        <w:jc w:val="both"/>
        <w:rPr>
          <w:rFonts w:ascii="Arial" w:hAnsi="Arial" w:cs="Arial"/>
          <w:sz w:val="22"/>
          <w:szCs w:val="22"/>
        </w:rPr>
      </w:pPr>
      <w:r w:rsidRPr="00F263ED">
        <w:rPr>
          <w:rFonts w:ascii="Arial" w:hAnsi="Arial" w:cs="Arial"/>
          <w:sz w:val="22"/>
          <w:szCs w:val="22"/>
        </w:rPr>
        <w:t>Zielstellung ist, das</w:t>
      </w:r>
      <w:r w:rsidR="0085227F" w:rsidRPr="00F263ED">
        <w:rPr>
          <w:rFonts w:ascii="Arial" w:hAnsi="Arial" w:cs="Arial"/>
          <w:sz w:val="22"/>
          <w:szCs w:val="22"/>
        </w:rPr>
        <w:t>s</w:t>
      </w:r>
      <w:r w:rsidRPr="00F263ED">
        <w:rPr>
          <w:rFonts w:ascii="Arial" w:hAnsi="Arial" w:cs="Arial"/>
          <w:sz w:val="22"/>
          <w:szCs w:val="22"/>
        </w:rPr>
        <w:t xml:space="preserve"> ab dem </w:t>
      </w:r>
      <w:r w:rsidR="00433224" w:rsidRPr="00F263ED">
        <w:rPr>
          <w:rFonts w:ascii="Arial" w:hAnsi="Arial" w:cs="Arial"/>
          <w:sz w:val="22"/>
          <w:szCs w:val="22"/>
        </w:rPr>
        <w:t>4. Januar 2021</w:t>
      </w:r>
      <w:r w:rsidR="00FF6310" w:rsidRPr="00F263ED">
        <w:rPr>
          <w:rFonts w:ascii="Arial" w:hAnsi="Arial" w:cs="Arial"/>
          <w:sz w:val="22"/>
          <w:szCs w:val="22"/>
        </w:rPr>
        <w:t xml:space="preserve"> </w:t>
      </w:r>
      <w:r w:rsidR="00D30219" w:rsidRPr="00F263ED">
        <w:rPr>
          <w:rFonts w:ascii="Arial" w:hAnsi="Arial" w:cs="Arial"/>
          <w:sz w:val="22"/>
          <w:szCs w:val="22"/>
        </w:rPr>
        <w:t>die</w:t>
      </w:r>
      <w:r w:rsidR="00D77F9D" w:rsidRPr="00F263ED">
        <w:rPr>
          <w:rFonts w:ascii="Arial" w:hAnsi="Arial" w:cs="Arial"/>
          <w:sz w:val="22"/>
          <w:szCs w:val="22"/>
        </w:rPr>
        <w:t xml:space="preserve"> Akteure in </w:t>
      </w:r>
      <w:r w:rsidR="00FF6310" w:rsidRPr="00F263ED">
        <w:rPr>
          <w:rFonts w:ascii="Arial" w:hAnsi="Arial" w:cs="Arial"/>
          <w:sz w:val="22"/>
          <w:szCs w:val="22"/>
        </w:rPr>
        <w:t>di</w:t>
      </w:r>
      <w:r w:rsidR="00D77F9D" w:rsidRPr="00F263ED">
        <w:rPr>
          <w:rFonts w:ascii="Arial" w:hAnsi="Arial" w:cs="Arial"/>
          <w:sz w:val="22"/>
          <w:szCs w:val="22"/>
        </w:rPr>
        <w:t xml:space="preserve">e Erprobungsphase von DigLu </w:t>
      </w:r>
      <w:r w:rsidRPr="00F263ED">
        <w:rPr>
          <w:rFonts w:ascii="Arial" w:hAnsi="Arial" w:cs="Arial"/>
          <w:sz w:val="22"/>
          <w:szCs w:val="22"/>
        </w:rPr>
        <w:t xml:space="preserve">aktiv </w:t>
      </w:r>
      <w:r w:rsidR="00D77F9D" w:rsidRPr="00F263ED">
        <w:rPr>
          <w:rFonts w:ascii="Arial" w:hAnsi="Arial" w:cs="Arial"/>
          <w:sz w:val="22"/>
          <w:szCs w:val="22"/>
        </w:rPr>
        <w:t xml:space="preserve">eingetreten </w:t>
      </w:r>
      <w:r w:rsidRPr="00F263ED">
        <w:rPr>
          <w:rFonts w:ascii="Arial" w:hAnsi="Arial" w:cs="Arial"/>
          <w:sz w:val="22"/>
          <w:szCs w:val="22"/>
        </w:rPr>
        <w:t>sind</w:t>
      </w:r>
      <w:r w:rsidR="00D77F9D" w:rsidRPr="00F263ED">
        <w:rPr>
          <w:rFonts w:ascii="Arial" w:hAnsi="Arial" w:cs="Arial"/>
          <w:sz w:val="22"/>
          <w:szCs w:val="22"/>
        </w:rPr>
        <w:t xml:space="preserve">. Während der Erprobungsphase werden </w:t>
      </w:r>
      <w:r w:rsidR="00E73007" w:rsidRPr="00F263ED">
        <w:rPr>
          <w:rFonts w:ascii="Arial" w:hAnsi="Arial" w:cs="Arial"/>
          <w:sz w:val="22"/>
          <w:szCs w:val="22"/>
        </w:rPr>
        <w:t xml:space="preserve">auch alle </w:t>
      </w:r>
      <w:r w:rsidR="00D77F9D" w:rsidRPr="00F263ED">
        <w:rPr>
          <w:rFonts w:ascii="Arial" w:hAnsi="Arial" w:cs="Arial"/>
          <w:sz w:val="22"/>
          <w:szCs w:val="22"/>
        </w:rPr>
        <w:t>neu entwickelte</w:t>
      </w:r>
      <w:r w:rsidR="00C74CA3" w:rsidRPr="00F263ED">
        <w:rPr>
          <w:rFonts w:ascii="Arial" w:hAnsi="Arial" w:cs="Arial"/>
          <w:sz w:val="22"/>
          <w:szCs w:val="22"/>
        </w:rPr>
        <w:t>n</w:t>
      </w:r>
      <w:r w:rsidR="00D77F9D" w:rsidRPr="00F263ED">
        <w:rPr>
          <w:rFonts w:ascii="Arial" w:hAnsi="Arial" w:cs="Arial"/>
          <w:sz w:val="22"/>
          <w:szCs w:val="22"/>
        </w:rPr>
        <w:t xml:space="preserve"> Funktionen</w:t>
      </w:r>
      <w:r w:rsidR="00E73007" w:rsidRPr="00F263ED">
        <w:rPr>
          <w:rFonts w:ascii="Arial" w:hAnsi="Arial" w:cs="Arial"/>
          <w:sz w:val="22"/>
          <w:szCs w:val="22"/>
        </w:rPr>
        <w:t xml:space="preserve"> aus der Konzeptphase 2</w:t>
      </w:r>
      <w:r w:rsidR="00D77F9D" w:rsidRPr="00F263ED">
        <w:rPr>
          <w:rFonts w:ascii="Arial" w:hAnsi="Arial" w:cs="Arial"/>
          <w:sz w:val="22"/>
          <w:szCs w:val="22"/>
        </w:rPr>
        <w:t xml:space="preserve"> in DigLu integriert</w:t>
      </w:r>
      <w:r w:rsidR="00E73007" w:rsidRPr="00F263ED">
        <w:rPr>
          <w:rFonts w:ascii="Arial" w:hAnsi="Arial" w:cs="Arial"/>
          <w:sz w:val="22"/>
          <w:szCs w:val="22"/>
        </w:rPr>
        <w:t xml:space="preserve"> und getestet</w:t>
      </w:r>
      <w:r w:rsidR="00D77F9D" w:rsidRPr="00F263ED">
        <w:rPr>
          <w:rFonts w:ascii="Arial" w:hAnsi="Arial" w:cs="Arial"/>
          <w:sz w:val="22"/>
          <w:szCs w:val="22"/>
        </w:rPr>
        <w:t>.</w:t>
      </w:r>
      <w:r w:rsidR="00212691" w:rsidRPr="00F263ED">
        <w:rPr>
          <w:rFonts w:ascii="Arial" w:hAnsi="Arial" w:cs="Arial"/>
          <w:sz w:val="22"/>
          <w:szCs w:val="22"/>
        </w:rPr>
        <w:t xml:space="preserve"> </w:t>
      </w:r>
      <w:r w:rsidR="003A1D61" w:rsidRPr="00F263ED">
        <w:rPr>
          <w:rFonts w:ascii="Arial" w:hAnsi="Arial" w:cs="Arial"/>
          <w:sz w:val="22"/>
          <w:szCs w:val="22"/>
        </w:rPr>
        <w:t xml:space="preserve">Die </w:t>
      </w:r>
      <w:r w:rsidR="00A21DC2" w:rsidRPr="00F263ED">
        <w:rPr>
          <w:rFonts w:ascii="Arial" w:hAnsi="Arial" w:cs="Arial"/>
          <w:sz w:val="22"/>
          <w:szCs w:val="22"/>
        </w:rPr>
        <w:t>Erprobungsphase endet zum 31.</w:t>
      </w:r>
      <w:r w:rsidR="008E560B" w:rsidRPr="00F263ED">
        <w:rPr>
          <w:rFonts w:ascii="Arial" w:hAnsi="Arial" w:cs="Arial"/>
          <w:sz w:val="22"/>
          <w:szCs w:val="22"/>
        </w:rPr>
        <w:t xml:space="preserve"> </w:t>
      </w:r>
      <w:r w:rsidR="00E06D4E" w:rsidRPr="00F263ED">
        <w:rPr>
          <w:rFonts w:ascii="Arial" w:hAnsi="Arial" w:cs="Arial"/>
          <w:sz w:val="22"/>
          <w:szCs w:val="22"/>
        </w:rPr>
        <w:t>August 2023</w:t>
      </w:r>
      <w:r w:rsidR="00F200E4" w:rsidRPr="00F263ED">
        <w:rPr>
          <w:rFonts w:ascii="Arial" w:hAnsi="Arial" w:cs="Arial"/>
          <w:sz w:val="22"/>
          <w:szCs w:val="22"/>
        </w:rPr>
        <w:t>.</w:t>
      </w:r>
    </w:p>
    <w:p w:rsidR="007D6412" w:rsidRPr="00F263ED" w:rsidRDefault="007D6412" w:rsidP="00573EA4">
      <w:pPr>
        <w:jc w:val="both"/>
        <w:rPr>
          <w:rFonts w:ascii="Arial" w:hAnsi="Arial" w:cs="Arial"/>
          <w:sz w:val="22"/>
          <w:szCs w:val="22"/>
        </w:rPr>
      </w:pPr>
    </w:p>
    <w:p w:rsidR="00E73007" w:rsidRPr="00F263ED" w:rsidRDefault="006748E8" w:rsidP="00573EA4">
      <w:pPr>
        <w:jc w:val="both"/>
        <w:rPr>
          <w:rFonts w:ascii="Arial" w:hAnsi="Arial" w:cs="Arial"/>
          <w:b/>
          <w:sz w:val="22"/>
          <w:szCs w:val="22"/>
        </w:rPr>
      </w:pPr>
      <w:r w:rsidRPr="00F263ED">
        <w:rPr>
          <w:rFonts w:ascii="Arial" w:hAnsi="Arial" w:cs="Arial"/>
          <w:b/>
          <w:sz w:val="22"/>
          <w:szCs w:val="22"/>
        </w:rPr>
        <w:t>4</w:t>
      </w:r>
      <w:r w:rsidR="004B5EED" w:rsidRPr="00F263ED">
        <w:rPr>
          <w:rFonts w:ascii="Arial" w:hAnsi="Arial" w:cs="Arial"/>
          <w:b/>
          <w:sz w:val="22"/>
          <w:szCs w:val="22"/>
        </w:rPr>
        <w:t>.6</w:t>
      </w:r>
      <w:r w:rsidR="00F200E4" w:rsidRPr="00F263ED">
        <w:rPr>
          <w:rFonts w:ascii="Arial" w:hAnsi="Arial" w:cs="Arial"/>
          <w:b/>
          <w:sz w:val="22"/>
          <w:szCs w:val="22"/>
        </w:rPr>
        <w:t>.5</w:t>
      </w:r>
      <w:r w:rsidR="00E73007" w:rsidRPr="00F263ED">
        <w:rPr>
          <w:rFonts w:ascii="Arial" w:hAnsi="Arial" w:cs="Arial"/>
          <w:b/>
          <w:sz w:val="22"/>
          <w:szCs w:val="22"/>
        </w:rPr>
        <w:t xml:space="preserve"> Konzeptphase 2</w:t>
      </w:r>
    </w:p>
    <w:p w:rsidR="006748E8" w:rsidRPr="00F263ED" w:rsidRDefault="00F520BB" w:rsidP="00573EA4">
      <w:pPr>
        <w:jc w:val="both"/>
        <w:rPr>
          <w:rFonts w:ascii="Arial" w:hAnsi="Arial" w:cs="Arial"/>
          <w:sz w:val="22"/>
          <w:szCs w:val="22"/>
        </w:rPr>
      </w:pPr>
      <w:r w:rsidRPr="00F263ED">
        <w:rPr>
          <w:rFonts w:ascii="Arial" w:hAnsi="Arial" w:cs="Arial"/>
          <w:sz w:val="22"/>
          <w:szCs w:val="22"/>
        </w:rPr>
        <w:t>Zusammen mit der Erprobungsphase startet eine neue zweite Konzeptphase</w:t>
      </w:r>
      <w:r w:rsidR="00E74515" w:rsidRPr="00F263ED">
        <w:rPr>
          <w:rFonts w:ascii="Arial" w:hAnsi="Arial" w:cs="Arial"/>
          <w:sz w:val="22"/>
          <w:szCs w:val="22"/>
        </w:rPr>
        <w:t>.</w:t>
      </w:r>
      <w:r w:rsidR="00E53D6F" w:rsidRPr="00F263ED">
        <w:rPr>
          <w:rFonts w:ascii="Arial" w:hAnsi="Arial" w:cs="Arial"/>
          <w:sz w:val="22"/>
          <w:szCs w:val="22"/>
        </w:rPr>
        <w:t xml:space="preserve"> In dieser </w:t>
      </w:r>
      <w:r w:rsidR="00E74515" w:rsidRPr="00F263ED">
        <w:rPr>
          <w:rFonts w:ascii="Arial" w:hAnsi="Arial" w:cs="Arial"/>
          <w:sz w:val="22"/>
          <w:szCs w:val="22"/>
        </w:rPr>
        <w:t>zweiten Konzeptphase</w:t>
      </w:r>
      <w:r w:rsidRPr="00F263ED">
        <w:rPr>
          <w:rFonts w:ascii="Arial" w:hAnsi="Arial" w:cs="Arial"/>
          <w:sz w:val="22"/>
          <w:szCs w:val="22"/>
        </w:rPr>
        <w:t xml:space="preserve"> </w:t>
      </w:r>
      <w:r w:rsidR="00E53D6F" w:rsidRPr="00F263ED">
        <w:rPr>
          <w:rFonts w:ascii="Arial" w:hAnsi="Arial" w:cs="Arial"/>
          <w:sz w:val="22"/>
          <w:szCs w:val="22"/>
        </w:rPr>
        <w:t>werden weiter</w:t>
      </w:r>
      <w:r w:rsidR="00140D59" w:rsidRPr="00F263ED">
        <w:rPr>
          <w:rFonts w:ascii="Arial" w:hAnsi="Arial" w:cs="Arial"/>
          <w:sz w:val="22"/>
          <w:szCs w:val="22"/>
        </w:rPr>
        <w:t>e, neue</w:t>
      </w:r>
      <w:r w:rsidR="00E53D6F" w:rsidRPr="00F263ED">
        <w:rPr>
          <w:rFonts w:ascii="Arial" w:hAnsi="Arial" w:cs="Arial"/>
          <w:sz w:val="22"/>
          <w:szCs w:val="22"/>
        </w:rPr>
        <w:t xml:space="preserve"> Funktionen für DigLu entwickelt und in die parallel laufende Erprobungsphase zum ausgiebigen Praxistest überführt.</w:t>
      </w:r>
      <w:r w:rsidR="006748E8" w:rsidRPr="00F263ED">
        <w:rPr>
          <w:rFonts w:ascii="Arial" w:hAnsi="Arial" w:cs="Arial"/>
          <w:sz w:val="22"/>
          <w:szCs w:val="22"/>
        </w:rPr>
        <w:t xml:space="preserve"> </w:t>
      </w:r>
    </w:p>
    <w:p w:rsidR="00E53D6F" w:rsidRPr="002436F0" w:rsidRDefault="006748E8" w:rsidP="00573EA4">
      <w:pPr>
        <w:jc w:val="both"/>
        <w:rPr>
          <w:rFonts w:ascii="Arial" w:hAnsi="Arial" w:cs="Arial"/>
          <w:sz w:val="22"/>
          <w:szCs w:val="22"/>
        </w:rPr>
      </w:pPr>
      <w:r w:rsidRPr="00F263ED">
        <w:rPr>
          <w:rFonts w:ascii="Arial" w:hAnsi="Arial" w:cs="Arial"/>
          <w:sz w:val="22"/>
          <w:szCs w:val="22"/>
        </w:rPr>
        <w:t>Die Konzeptphase 2 sol</w:t>
      </w:r>
      <w:r w:rsidR="00E06D4E" w:rsidRPr="00F263ED">
        <w:rPr>
          <w:rFonts w:ascii="Arial" w:hAnsi="Arial" w:cs="Arial"/>
          <w:sz w:val="22"/>
          <w:szCs w:val="22"/>
        </w:rPr>
        <w:t>l planmäßig bis zum 31. August 2022</w:t>
      </w:r>
      <w:r w:rsidRPr="00F263ED">
        <w:rPr>
          <w:rFonts w:ascii="Arial" w:hAnsi="Arial" w:cs="Arial"/>
          <w:sz w:val="22"/>
          <w:szCs w:val="22"/>
        </w:rPr>
        <w:t xml:space="preserve"> </w:t>
      </w:r>
      <w:r w:rsidRPr="002436F0">
        <w:rPr>
          <w:rFonts w:ascii="Arial" w:hAnsi="Arial" w:cs="Arial"/>
          <w:sz w:val="22"/>
          <w:szCs w:val="22"/>
        </w:rPr>
        <w:t>abgeschlossen sein.</w:t>
      </w:r>
    </w:p>
    <w:p w:rsidR="00E53D6F" w:rsidRPr="002436F0" w:rsidRDefault="00E53D6F" w:rsidP="00573EA4">
      <w:pPr>
        <w:jc w:val="both"/>
        <w:rPr>
          <w:rFonts w:ascii="Arial" w:hAnsi="Arial" w:cs="Arial"/>
          <w:sz w:val="22"/>
          <w:szCs w:val="22"/>
        </w:rPr>
      </w:pPr>
    </w:p>
    <w:p w:rsidR="00EC6C60" w:rsidRPr="002436F0" w:rsidRDefault="006748E8" w:rsidP="00573EA4">
      <w:pPr>
        <w:jc w:val="both"/>
        <w:rPr>
          <w:rFonts w:ascii="Arial" w:hAnsi="Arial" w:cs="Arial"/>
          <w:b/>
          <w:sz w:val="22"/>
          <w:szCs w:val="22"/>
        </w:rPr>
      </w:pPr>
      <w:r w:rsidRPr="002436F0">
        <w:rPr>
          <w:rFonts w:ascii="Arial" w:hAnsi="Arial" w:cs="Arial"/>
          <w:b/>
          <w:sz w:val="22"/>
          <w:szCs w:val="22"/>
        </w:rPr>
        <w:t>4</w:t>
      </w:r>
      <w:r w:rsidR="004B5EED" w:rsidRPr="002436F0">
        <w:rPr>
          <w:rFonts w:ascii="Arial" w:hAnsi="Arial" w:cs="Arial"/>
          <w:b/>
          <w:sz w:val="22"/>
          <w:szCs w:val="22"/>
        </w:rPr>
        <w:t>.6</w:t>
      </w:r>
      <w:r w:rsidR="00C20B52" w:rsidRPr="002436F0">
        <w:rPr>
          <w:rFonts w:ascii="Arial" w:hAnsi="Arial" w:cs="Arial"/>
          <w:b/>
          <w:sz w:val="22"/>
          <w:szCs w:val="22"/>
        </w:rPr>
        <w:t xml:space="preserve">.6 </w:t>
      </w:r>
      <w:r w:rsidR="008939F5" w:rsidRPr="002436F0">
        <w:rPr>
          <w:rFonts w:ascii="Arial" w:hAnsi="Arial" w:cs="Arial"/>
          <w:b/>
          <w:sz w:val="22"/>
          <w:szCs w:val="22"/>
        </w:rPr>
        <w:t>Nachsteuerungsphase</w:t>
      </w:r>
    </w:p>
    <w:p w:rsidR="006748E8" w:rsidRPr="002436F0" w:rsidRDefault="00BB7814" w:rsidP="00573EA4">
      <w:pPr>
        <w:jc w:val="both"/>
        <w:rPr>
          <w:rFonts w:ascii="Arial" w:hAnsi="Arial" w:cs="Arial"/>
          <w:sz w:val="22"/>
          <w:szCs w:val="22"/>
        </w:rPr>
      </w:pPr>
      <w:r w:rsidRPr="002436F0">
        <w:rPr>
          <w:rFonts w:ascii="Arial" w:hAnsi="Arial" w:cs="Arial"/>
          <w:sz w:val="22"/>
          <w:szCs w:val="22"/>
        </w:rPr>
        <w:t>Nach erfolgreichem Abschluss de</w:t>
      </w:r>
      <w:r w:rsidR="00AC7DE7" w:rsidRPr="002436F0">
        <w:rPr>
          <w:rFonts w:ascii="Arial" w:hAnsi="Arial" w:cs="Arial"/>
          <w:sz w:val="22"/>
          <w:szCs w:val="22"/>
        </w:rPr>
        <w:t xml:space="preserve">r Erprobungsphase </w:t>
      </w:r>
      <w:r w:rsidR="00340F7C" w:rsidRPr="002436F0">
        <w:rPr>
          <w:rFonts w:ascii="Arial" w:hAnsi="Arial" w:cs="Arial"/>
          <w:sz w:val="22"/>
          <w:szCs w:val="22"/>
        </w:rPr>
        <w:t xml:space="preserve">sollen alle </w:t>
      </w:r>
      <w:r w:rsidRPr="002436F0">
        <w:rPr>
          <w:rFonts w:ascii="Arial" w:hAnsi="Arial" w:cs="Arial"/>
          <w:sz w:val="22"/>
          <w:szCs w:val="22"/>
        </w:rPr>
        <w:t xml:space="preserve">notwendigen </w:t>
      </w:r>
      <w:r w:rsidR="00340F7C" w:rsidRPr="002436F0">
        <w:rPr>
          <w:rFonts w:ascii="Arial" w:hAnsi="Arial" w:cs="Arial"/>
          <w:sz w:val="22"/>
          <w:szCs w:val="22"/>
        </w:rPr>
        <w:t xml:space="preserve">größeren Anpassungen, die sich aus der </w:t>
      </w:r>
      <w:r w:rsidR="00693DF7" w:rsidRPr="002436F0">
        <w:rPr>
          <w:rFonts w:ascii="Arial" w:hAnsi="Arial" w:cs="Arial"/>
          <w:sz w:val="22"/>
          <w:szCs w:val="22"/>
        </w:rPr>
        <w:t>Erprobung ergeben haben</w:t>
      </w:r>
      <w:r w:rsidR="00340F7C" w:rsidRPr="002436F0">
        <w:rPr>
          <w:rFonts w:ascii="Arial" w:hAnsi="Arial" w:cs="Arial"/>
          <w:sz w:val="22"/>
          <w:szCs w:val="22"/>
        </w:rPr>
        <w:t>, i</w:t>
      </w:r>
      <w:r w:rsidRPr="002436F0">
        <w:rPr>
          <w:rFonts w:ascii="Arial" w:hAnsi="Arial" w:cs="Arial"/>
          <w:sz w:val="22"/>
          <w:szCs w:val="22"/>
        </w:rPr>
        <w:t xml:space="preserve">m </w:t>
      </w:r>
      <w:r w:rsidR="00340F7C" w:rsidRPr="002436F0">
        <w:rPr>
          <w:rFonts w:ascii="Arial" w:hAnsi="Arial" w:cs="Arial"/>
          <w:sz w:val="22"/>
          <w:szCs w:val="22"/>
        </w:rPr>
        <w:t>System vorgenommen werden.</w:t>
      </w:r>
      <w:r w:rsidR="00693DF7" w:rsidRPr="002436F0">
        <w:rPr>
          <w:rFonts w:ascii="Arial" w:hAnsi="Arial" w:cs="Arial"/>
          <w:sz w:val="22"/>
          <w:szCs w:val="22"/>
        </w:rPr>
        <w:t xml:space="preserve"> Kleine Anpassungen fließen in der Erprobungsphase bereits ein.</w:t>
      </w:r>
    </w:p>
    <w:p w:rsidR="00AC7DE7" w:rsidRPr="00F263ED" w:rsidRDefault="00AC7DE7" w:rsidP="006A73CA">
      <w:pPr>
        <w:jc w:val="both"/>
        <w:rPr>
          <w:rFonts w:ascii="Arial" w:hAnsi="Arial" w:cs="Arial"/>
          <w:sz w:val="22"/>
          <w:szCs w:val="22"/>
        </w:rPr>
      </w:pPr>
      <w:r w:rsidRPr="002436F0">
        <w:rPr>
          <w:rFonts w:ascii="Arial" w:hAnsi="Arial" w:cs="Arial"/>
          <w:sz w:val="22"/>
          <w:szCs w:val="22"/>
        </w:rPr>
        <w:t xml:space="preserve">Notwendige </w:t>
      </w:r>
      <w:r w:rsidR="00212691" w:rsidRPr="002436F0">
        <w:rPr>
          <w:rFonts w:ascii="Arial" w:hAnsi="Arial" w:cs="Arial"/>
          <w:sz w:val="22"/>
          <w:szCs w:val="22"/>
        </w:rPr>
        <w:t>IT-</w:t>
      </w:r>
      <w:r w:rsidRPr="002436F0">
        <w:rPr>
          <w:rFonts w:ascii="Arial" w:hAnsi="Arial" w:cs="Arial"/>
          <w:sz w:val="22"/>
          <w:szCs w:val="22"/>
        </w:rPr>
        <w:t xml:space="preserve">Infrastrukturen und </w:t>
      </w:r>
      <w:r w:rsidR="00212691" w:rsidRPr="002436F0">
        <w:rPr>
          <w:rFonts w:ascii="Arial" w:hAnsi="Arial" w:cs="Arial"/>
          <w:sz w:val="22"/>
          <w:szCs w:val="22"/>
        </w:rPr>
        <w:t>-</w:t>
      </w:r>
      <w:r w:rsidRPr="002436F0">
        <w:rPr>
          <w:rFonts w:ascii="Arial" w:hAnsi="Arial" w:cs="Arial"/>
          <w:sz w:val="22"/>
          <w:szCs w:val="22"/>
        </w:rPr>
        <w:t>Kapazitäten werden für den vollständigen länderübergreifenden Regelbetr</w:t>
      </w:r>
      <w:r w:rsidR="00E74515" w:rsidRPr="002436F0">
        <w:rPr>
          <w:rFonts w:ascii="Arial" w:hAnsi="Arial" w:cs="Arial"/>
          <w:sz w:val="22"/>
          <w:szCs w:val="22"/>
        </w:rPr>
        <w:t>ieb bedarfsgerecht erweitert.</w:t>
      </w:r>
      <w:r w:rsidR="006748E8" w:rsidRPr="002436F0">
        <w:rPr>
          <w:rFonts w:ascii="Arial" w:hAnsi="Arial" w:cs="Arial"/>
          <w:sz w:val="22"/>
          <w:szCs w:val="22"/>
        </w:rPr>
        <w:t xml:space="preserve"> </w:t>
      </w:r>
      <w:r w:rsidRPr="002436F0">
        <w:rPr>
          <w:rFonts w:ascii="Arial" w:hAnsi="Arial" w:cs="Arial"/>
          <w:sz w:val="22"/>
          <w:szCs w:val="22"/>
        </w:rPr>
        <w:t xml:space="preserve">Es </w:t>
      </w:r>
      <w:r w:rsidR="00E34269" w:rsidRPr="002436F0">
        <w:rPr>
          <w:rFonts w:ascii="Arial" w:hAnsi="Arial" w:cs="Arial"/>
          <w:sz w:val="22"/>
          <w:szCs w:val="22"/>
        </w:rPr>
        <w:t>soll</w:t>
      </w:r>
      <w:r w:rsidRPr="002436F0">
        <w:rPr>
          <w:rFonts w:ascii="Arial" w:hAnsi="Arial" w:cs="Arial"/>
          <w:sz w:val="22"/>
          <w:szCs w:val="22"/>
        </w:rPr>
        <w:t xml:space="preserve"> die sukzessive Einbindung aller Länder in DigLu und damit der Übergang in den durch die Länder gesicherten Regelbetrieb </w:t>
      </w:r>
      <w:r w:rsidR="00212691" w:rsidRPr="002436F0">
        <w:rPr>
          <w:rFonts w:ascii="Arial" w:hAnsi="Arial" w:cs="Arial"/>
          <w:sz w:val="22"/>
          <w:szCs w:val="22"/>
        </w:rPr>
        <w:t>ab</w:t>
      </w:r>
      <w:r w:rsidR="003002D1" w:rsidRPr="002436F0">
        <w:rPr>
          <w:rFonts w:ascii="Arial" w:hAnsi="Arial" w:cs="Arial"/>
          <w:sz w:val="22"/>
          <w:szCs w:val="22"/>
        </w:rPr>
        <w:t xml:space="preserve"> </w:t>
      </w:r>
      <w:r w:rsidR="00E34269" w:rsidRPr="002436F0">
        <w:rPr>
          <w:rFonts w:ascii="Arial" w:hAnsi="Arial" w:cs="Arial"/>
          <w:sz w:val="22"/>
          <w:szCs w:val="22"/>
        </w:rPr>
        <w:t xml:space="preserve">dem </w:t>
      </w:r>
      <w:r w:rsidR="00E06D4E" w:rsidRPr="00F263ED">
        <w:rPr>
          <w:rFonts w:ascii="Arial" w:hAnsi="Arial" w:cs="Arial"/>
          <w:sz w:val="22"/>
          <w:szCs w:val="22"/>
        </w:rPr>
        <w:t>1. Dezember</w:t>
      </w:r>
      <w:r w:rsidR="006A73CA" w:rsidRPr="00F263ED">
        <w:rPr>
          <w:rFonts w:ascii="Arial" w:hAnsi="Arial" w:cs="Arial"/>
          <w:sz w:val="22"/>
          <w:szCs w:val="22"/>
        </w:rPr>
        <w:t xml:space="preserve"> </w:t>
      </w:r>
      <w:r w:rsidRPr="00F263ED">
        <w:rPr>
          <w:rFonts w:ascii="Arial" w:hAnsi="Arial" w:cs="Arial"/>
          <w:sz w:val="22"/>
          <w:szCs w:val="22"/>
        </w:rPr>
        <w:t>2023</w:t>
      </w:r>
      <w:r w:rsidR="00E34269" w:rsidRPr="00F263ED">
        <w:rPr>
          <w:rFonts w:ascii="Arial" w:hAnsi="Arial" w:cs="Arial"/>
          <w:sz w:val="22"/>
          <w:szCs w:val="22"/>
        </w:rPr>
        <w:t xml:space="preserve"> erfolgen</w:t>
      </w:r>
      <w:r w:rsidR="006A73CA" w:rsidRPr="00F263ED">
        <w:rPr>
          <w:rFonts w:ascii="Arial" w:hAnsi="Arial" w:cs="Arial"/>
          <w:sz w:val="22"/>
          <w:szCs w:val="22"/>
        </w:rPr>
        <w:t>.</w:t>
      </w:r>
      <w:r w:rsidRPr="00F263ED">
        <w:rPr>
          <w:rFonts w:ascii="Arial" w:hAnsi="Arial" w:cs="Arial"/>
          <w:sz w:val="22"/>
          <w:szCs w:val="22"/>
        </w:rPr>
        <w:t xml:space="preserve"> </w:t>
      </w:r>
      <w:r w:rsidR="00212691" w:rsidRPr="00F263ED">
        <w:rPr>
          <w:rFonts w:ascii="Arial" w:hAnsi="Arial" w:cs="Arial"/>
          <w:sz w:val="22"/>
          <w:szCs w:val="22"/>
        </w:rPr>
        <w:t>Das Pilotprojekt ist damit beendet.</w:t>
      </w:r>
    </w:p>
    <w:p w:rsidR="007C45A5" w:rsidRPr="00AE6DC5" w:rsidRDefault="007C45A5" w:rsidP="007C45A5">
      <w:pPr>
        <w:jc w:val="both"/>
        <w:rPr>
          <w:rFonts w:ascii="Arial" w:hAnsi="Arial" w:cs="Arial"/>
          <w:sz w:val="22"/>
          <w:szCs w:val="22"/>
        </w:rPr>
      </w:pPr>
    </w:p>
    <w:p w:rsidR="007C45A5" w:rsidRPr="00F263ED" w:rsidRDefault="009571ED" w:rsidP="007C45A5">
      <w:pPr>
        <w:jc w:val="both"/>
        <w:rPr>
          <w:rFonts w:ascii="Arial" w:hAnsi="Arial" w:cs="Arial"/>
          <w:sz w:val="22"/>
          <w:szCs w:val="22"/>
        </w:rPr>
      </w:pPr>
      <w:r w:rsidRPr="00F263ED">
        <w:rPr>
          <w:rFonts w:ascii="Arial" w:hAnsi="Arial" w:cs="Arial"/>
          <w:sz w:val="22"/>
          <w:szCs w:val="22"/>
        </w:rPr>
        <w:t xml:space="preserve">Weitere </w:t>
      </w:r>
      <w:r w:rsidR="007C45A5" w:rsidRPr="00F263ED">
        <w:rPr>
          <w:rFonts w:ascii="Arial" w:hAnsi="Arial" w:cs="Arial"/>
          <w:sz w:val="22"/>
          <w:szCs w:val="22"/>
        </w:rPr>
        <w:t>Informationen</w:t>
      </w:r>
      <w:r w:rsidRPr="00F263ED">
        <w:rPr>
          <w:rFonts w:ascii="Arial" w:hAnsi="Arial" w:cs="Arial"/>
          <w:sz w:val="22"/>
          <w:szCs w:val="22"/>
        </w:rPr>
        <w:t xml:space="preserve"> zu den Projektphasen</w:t>
      </w:r>
      <w:r w:rsidR="007C45A5" w:rsidRPr="00F263ED">
        <w:rPr>
          <w:rFonts w:ascii="Arial" w:hAnsi="Arial" w:cs="Arial"/>
          <w:sz w:val="22"/>
          <w:szCs w:val="22"/>
        </w:rPr>
        <w:t xml:space="preserve"> </w:t>
      </w:r>
      <w:r w:rsidRPr="00F263ED">
        <w:rPr>
          <w:rFonts w:ascii="Arial" w:hAnsi="Arial" w:cs="Arial"/>
          <w:sz w:val="22"/>
          <w:szCs w:val="22"/>
        </w:rPr>
        <w:t>können</w:t>
      </w:r>
      <w:r w:rsidR="007C45A5" w:rsidRPr="00F263ED">
        <w:rPr>
          <w:rFonts w:ascii="Arial" w:hAnsi="Arial" w:cs="Arial"/>
          <w:sz w:val="22"/>
          <w:szCs w:val="22"/>
        </w:rPr>
        <w:t xml:space="preserve"> Anlage 2</w:t>
      </w:r>
      <w:r w:rsidRPr="00F263ED">
        <w:rPr>
          <w:rFonts w:ascii="Arial" w:hAnsi="Arial" w:cs="Arial"/>
          <w:sz w:val="22"/>
          <w:szCs w:val="22"/>
        </w:rPr>
        <w:t xml:space="preserve"> entnommen werden.</w:t>
      </w:r>
    </w:p>
    <w:p w:rsidR="004B5EED" w:rsidRPr="00F263ED" w:rsidRDefault="004B5EED" w:rsidP="006A73CA">
      <w:pPr>
        <w:jc w:val="both"/>
        <w:rPr>
          <w:rFonts w:ascii="Arial" w:hAnsi="Arial" w:cs="Arial"/>
          <w:sz w:val="22"/>
          <w:szCs w:val="22"/>
        </w:rPr>
      </w:pPr>
    </w:p>
    <w:p w:rsidR="00C809E3" w:rsidRDefault="00C809E3" w:rsidP="006A73CA">
      <w:pPr>
        <w:jc w:val="both"/>
        <w:rPr>
          <w:rFonts w:ascii="Arial" w:hAnsi="Arial" w:cs="Arial"/>
          <w:sz w:val="22"/>
          <w:szCs w:val="22"/>
        </w:rPr>
      </w:pPr>
    </w:p>
    <w:p w:rsidR="00AE6DC5" w:rsidRDefault="00AE6DC5" w:rsidP="006A73CA">
      <w:pPr>
        <w:jc w:val="both"/>
        <w:rPr>
          <w:rFonts w:ascii="Arial" w:hAnsi="Arial" w:cs="Arial"/>
          <w:sz w:val="22"/>
          <w:szCs w:val="22"/>
        </w:rPr>
      </w:pPr>
    </w:p>
    <w:p w:rsidR="00AE6DC5" w:rsidRDefault="00AE6DC5" w:rsidP="006A73CA">
      <w:pPr>
        <w:jc w:val="both"/>
        <w:rPr>
          <w:rFonts w:ascii="Arial" w:hAnsi="Arial" w:cs="Arial"/>
          <w:sz w:val="22"/>
          <w:szCs w:val="22"/>
        </w:rPr>
      </w:pPr>
    </w:p>
    <w:p w:rsidR="00AE6DC5" w:rsidRPr="002436F0" w:rsidRDefault="00AE6DC5" w:rsidP="006A73CA">
      <w:pPr>
        <w:jc w:val="both"/>
        <w:rPr>
          <w:rFonts w:ascii="Arial" w:hAnsi="Arial" w:cs="Arial"/>
          <w:sz w:val="22"/>
          <w:szCs w:val="22"/>
        </w:rPr>
      </w:pPr>
    </w:p>
    <w:p w:rsidR="009E78F4" w:rsidRPr="002436F0" w:rsidRDefault="006A73CA" w:rsidP="006A73CA">
      <w:pPr>
        <w:jc w:val="both"/>
        <w:rPr>
          <w:rFonts w:ascii="Arial" w:hAnsi="Arial" w:cs="Arial"/>
          <w:sz w:val="22"/>
          <w:szCs w:val="22"/>
          <w:u w:val="single"/>
        </w:rPr>
      </w:pPr>
      <w:r w:rsidRPr="002436F0">
        <w:rPr>
          <w:rFonts w:ascii="Arial" w:hAnsi="Arial" w:cs="Arial"/>
          <w:b/>
          <w:bCs/>
          <w:sz w:val="22"/>
          <w:szCs w:val="22"/>
          <w:u w:val="single"/>
        </w:rPr>
        <w:lastRenderedPageBreak/>
        <w:t>5</w:t>
      </w:r>
      <w:r w:rsidR="009E78F4" w:rsidRPr="002436F0">
        <w:rPr>
          <w:rFonts w:ascii="Arial" w:hAnsi="Arial" w:cs="Arial"/>
          <w:b/>
          <w:bCs/>
          <w:sz w:val="22"/>
          <w:szCs w:val="22"/>
          <w:u w:val="single"/>
        </w:rPr>
        <w:t xml:space="preserve"> Strukturbildende Wirkungen</w:t>
      </w:r>
      <w:r w:rsidR="00947F66" w:rsidRPr="002436F0">
        <w:rPr>
          <w:rFonts w:ascii="Arial" w:hAnsi="Arial" w:cs="Arial"/>
          <w:b/>
          <w:bCs/>
          <w:sz w:val="22"/>
          <w:szCs w:val="22"/>
          <w:u w:val="single"/>
        </w:rPr>
        <w:t>/</w:t>
      </w:r>
      <w:r w:rsidR="00785D20" w:rsidRPr="002436F0">
        <w:rPr>
          <w:rFonts w:ascii="Arial" w:hAnsi="Arial" w:cs="Arial"/>
          <w:b/>
          <w:bCs/>
          <w:sz w:val="22"/>
          <w:szCs w:val="22"/>
          <w:u w:val="single"/>
        </w:rPr>
        <w:t>Innovationskraft</w:t>
      </w:r>
      <w:r w:rsidR="009E78F4" w:rsidRPr="002436F0">
        <w:rPr>
          <w:rFonts w:ascii="Arial" w:hAnsi="Arial" w:cs="Arial"/>
          <w:b/>
          <w:bCs/>
          <w:sz w:val="22"/>
          <w:szCs w:val="22"/>
          <w:u w:val="single"/>
        </w:rPr>
        <w:t xml:space="preserve"> der Investitionsmaßnahmen</w:t>
      </w:r>
      <w:r w:rsidR="00785D20" w:rsidRPr="002436F0">
        <w:rPr>
          <w:rFonts w:ascii="Arial" w:hAnsi="Arial" w:cs="Arial"/>
          <w:b/>
          <w:bCs/>
          <w:sz w:val="22"/>
          <w:szCs w:val="22"/>
          <w:u w:val="single"/>
        </w:rPr>
        <w:t xml:space="preserve">                  </w:t>
      </w:r>
    </w:p>
    <w:p w:rsidR="009E78F4" w:rsidRPr="002436F0" w:rsidRDefault="009E78F4" w:rsidP="006A73CA">
      <w:pPr>
        <w:jc w:val="both"/>
        <w:rPr>
          <w:rFonts w:ascii="Arial" w:hAnsi="Arial" w:cs="Arial"/>
          <w:sz w:val="22"/>
          <w:szCs w:val="22"/>
        </w:rPr>
      </w:pPr>
    </w:p>
    <w:p w:rsidR="00277DCD" w:rsidRPr="002436F0" w:rsidRDefault="00B626D4" w:rsidP="006A73CA">
      <w:pPr>
        <w:jc w:val="both"/>
        <w:rPr>
          <w:rFonts w:ascii="Arial" w:hAnsi="Arial" w:cs="Arial"/>
          <w:sz w:val="22"/>
          <w:szCs w:val="22"/>
        </w:rPr>
      </w:pPr>
      <w:r w:rsidRPr="002436F0">
        <w:rPr>
          <w:rFonts w:ascii="Arial" w:hAnsi="Arial" w:cs="Arial"/>
          <w:sz w:val="22"/>
          <w:szCs w:val="22"/>
        </w:rPr>
        <w:t xml:space="preserve">DigLu bildet eine </w:t>
      </w:r>
      <w:r w:rsidRPr="002436F0">
        <w:rPr>
          <w:rFonts w:ascii="Arial" w:hAnsi="Arial" w:cs="Arial"/>
          <w:sz w:val="22"/>
          <w:szCs w:val="22"/>
          <w:u w:val="single"/>
        </w:rPr>
        <w:t>neue digitale Grundstruktur für die Beschulung</w:t>
      </w:r>
      <w:r w:rsidR="005255F4" w:rsidRPr="002436F0">
        <w:rPr>
          <w:rFonts w:ascii="Arial" w:hAnsi="Arial" w:cs="Arial"/>
          <w:sz w:val="22"/>
          <w:szCs w:val="22"/>
        </w:rPr>
        <w:t xml:space="preserve"> von Kindern beruflich Reisende</w:t>
      </w:r>
      <w:r w:rsidR="00140D59" w:rsidRPr="002436F0">
        <w:rPr>
          <w:rFonts w:ascii="Arial" w:hAnsi="Arial" w:cs="Arial"/>
          <w:sz w:val="22"/>
          <w:szCs w:val="22"/>
        </w:rPr>
        <w:t>r ab</w:t>
      </w:r>
      <w:r w:rsidR="00D8529A" w:rsidRPr="002436F0">
        <w:rPr>
          <w:rFonts w:ascii="Arial" w:hAnsi="Arial" w:cs="Arial"/>
          <w:sz w:val="22"/>
          <w:szCs w:val="22"/>
        </w:rPr>
        <w:t>, die l</w:t>
      </w:r>
      <w:r w:rsidR="00E34269" w:rsidRPr="002436F0">
        <w:rPr>
          <w:rFonts w:ascii="Arial" w:hAnsi="Arial" w:cs="Arial"/>
          <w:sz w:val="22"/>
          <w:szCs w:val="22"/>
        </w:rPr>
        <w:t>änderübergreifend</w:t>
      </w:r>
      <w:r w:rsidR="00D8529A" w:rsidRPr="002436F0">
        <w:rPr>
          <w:rFonts w:ascii="Arial" w:hAnsi="Arial" w:cs="Arial"/>
          <w:sz w:val="22"/>
          <w:szCs w:val="22"/>
        </w:rPr>
        <w:t xml:space="preserve"> </w:t>
      </w:r>
      <w:r w:rsidR="00E34269" w:rsidRPr="002436F0">
        <w:rPr>
          <w:rFonts w:ascii="Arial" w:hAnsi="Arial" w:cs="Arial"/>
          <w:sz w:val="22"/>
          <w:szCs w:val="22"/>
        </w:rPr>
        <w:t xml:space="preserve">mit dem Ziel </w:t>
      </w:r>
      <w:r w:rsidRPr="002436F0">
        <w:rPr>
          <w:rFonts w:ascii="Arial" w:hAnsi="Arial" w:cs="Arial"/>
          <w:sz w:val="22"/>
          <w:szCs w:val="22"/>
        </w:rPr>
        <w:t>angelegt ist</w:t>
      </w:r>
      <w:r w:rsidR="00E34269" w:rsidRPr="002436F0">
        <w:rPr>
          <w:rFonts w:ascii="Arial" w:hAnsi="Arial" w:cs="Arial"/>
          <w:sz w:val="22"/>
          <w:szCs w:val="22"/>
        </w:rPr>
        <w:t xml:space="preserve">, auf Dauer </w:t>
      </w:r>
      <w:r w:rsidRPr="002436F0">
        <w:rPr>
          <w:rFonts w:ascii="Arial" w:hAnsi="Arial" w:cs="Arial"/>
          <w:sz w:val="22"/>
          <w:szCs w:val="22"/>
        </w:rPr>
        <w:t xml:space="preserve">eine </w:t>
      </w:r>
      <w:r w:rsidRPr="002436F0">
        <w:rPr>
          <w:rFonts w:ascii="Arial" w:hAnsi="Arial" w:cs="Arial"/>
          <w:sz w:val="22"/>
          <w:szCs w:val="22"/>
          <w:u w:val="single"/>
        </w:rPr>
        <w:t>einheitliche länderübergreifende und länderverbindende Wirkung</w:t>
      </w:r>
      <w:r w:rsidRPr="002436F0">
        <w:rPr>
          <w:rFonts w:ascii="Arial" w:hAnsi="Arial" w:cs="Arial"/>
          <w:sz w:val="22"/>
          <w:szCs w:val="22"/>
        </w:rPr>
        <w:t xml:space="preserve"> vo</w:t>
      </w:r>
      <w:r w:rsidR="00277DCD" w:rsidRPr="002436F0">
        <w:rPr>
          <w:rFonts w:ascii="Arial" w:hAnsi="Arial" w:cs="Arial"/>
          <w:sz w:val="22"/>
          <w:szCs w:val="22"/>
        </w:rPr>
        <w:t xml:space="preserve">n Bildung und Lernen </w:t>
      </w:r>
      <w:r w:rsidR="00D8529A" w:rsidRPr="002436F0">
        <w:rPr>
          <w:rFonts w:ascii="Arial" w:hAnsi="Arial" w:cs="Arial"/>
          <w:sz w:val="22"/>
          <w:szCs w:val="22"/>
        </w:rPr>
        <w:t xml:space="preserve">auf der Reise </w:t>
      </w:r>
      <w:r w:rsidR="00E34269" w:rsidRPr="002436F0">
        <w:rPr>
          <w:rFonts w:ascii="Arial" w:hAnsi="Arial" w:cs="Arial"/>
          <w:sz w:val="22"/>
          <w:szCs w:val="22"/>
        </w:rPr>
        <w:t>zu entfalten</w:t>
      </w:r>
      <w:r w:rsidR="00277DCD" w:rsidRPr="002436F0">
        <w:rPr>
          <w:rFonts w:ascii="Arial" w:hAnsi="Arial" w:cs="Arial"/>
          <w:sz w:val="22"/>
          <w:szCs w:val="22"/>
        </w:rPr>
        <w:t>.</w:t>
      </w:r>
    </w:p>
    <w:p w:rsidR="00277DCD" w:rsidRPr="002436F0" w:rsidRDefault="00277DCD" w:rsidP="006A73CA">
      <w:pPr>
        <w:jc w:val="both"/>
        <w:rPr>
          <w:rFonts w:ascii="Arial" w:hAnsi="Arial" w:cs="Arial"/>
          <w:sz w:val="22"/>
          <w:szCs w:val="22"/>
        </w:rPr>
      </w:pPr>
    </w:p>
    <w:p w:rsidR="00B626D4" w:rsidRPr="002436F0" w:rsidRDefault="00277DCD" w:rsidP="006A73CA">
      <w:pPr>
        <w:jc w:val="both"/>
        <w:rPr>
          <w:rFonts w:ascii="Arial" w:hAnsi="Arial" w:cs="Arial"/>
          <w:sz w:val="22"/>
          <w:szCs w:val="22"/>
        </w:rPr>
      </w:pPr>
      <w:r w:rsidRPr="002436F0">
        <w:rPr>
          <w:rFonts w:ascii="Arial" w:hAnsi="Arial" w:cs="Arial"/>
          <w:sz w:val="22"/>
          <w:szCs w:val="22"/>
        </w:rPr>
        <w:t xml:space="preserve">DigLu ist </w:t>
      </w:r>
      <w:r w:rsidRPr="002436F0">
        <w:rPr>
          <w:rFonts w:ascii="Arial" w:hAnsi="Arial" w:cs="Arial"/>
          <w:sz w:val="22"/>
          <w:szCs w:val="22"/>
          <w:u w:val="single"/>
        </w:rPr>
        <w:t>der zentrale Baustein für die Bildung</w:t>
      </w:r>
      <w:r w:rsidRPr="002436F0">
        <w:rPr>
          <w:rFonts w:ascii="Arial" w:hAnsi="Arial" w:cs="Arial"/>
          <w:sz w:val="22"/>
          <w:szCs w:val="22"/>
        </w:rPr>
        <w:t xml:space="preserve"> und d</w:t>
      </w:r>
      <w:r w:rsidR="005255F4" w:rsidRPr="002436F0">
        <w:rPr>
          <w:rFonts w:ascii="Arial" w:hAnsi="Arial" w:cs="Arial"/>
          <w:sz w:val="22"/>
          <w:szCs w:val="22"/>
        </w:rPr>
        <w:t xml:space="preserve">as </w:t>
      </w:r>
      <w:r w:rsidR="005255F4" w:rsidRPr="002436F0">
        <w:rPr>
          <w:rFonts w:ascii="Arial" w:hAnsi="Arial" w:cs="Arial"/>
          <w:sz w:val="22"/>
          <w:szCs w:val="22"/>
          <w:u w:val="single"/>
        </w:rPr>
        <w:t>individuelle Lernen</w:t>
      </w:r>
      <w:r w:rsidR="005255F4" w:rsidRPr="002436F0">
        <w:rPr>
          <w:rFonts w:ascii="Arial" w:hAnsi="Arial" w:cs="Arial"/>
          <w:sz w:val="22"/>
          <w:szCs w:val="22"/>
        </w:rPr>
        <w:t xml:space="preserve"> der Kinder beruflich Reisender</w:t>
      </w:r>
      <w:r w:rsidR="00785D20" w:rsidRPr="002436F0">
        <w:rPr>
          <w:rFonts w:ascii="Arial" w:hAnsi="Arial" w:cs="Arial"/>
          <w:sz w:val="22"/>
          <w:szCs w:val="22"/>
        </w:rPr>
        <w:t xml:space="preserve"> in jedem Land</w:t>
      </w:r>
      <w:r w:rsidR="00054C6E" w:rsidRPr="002436F0">
        <w:rPr>
          <w:rFonts w:ascii="Arial" w:hAnsi="Arial" w:cs="Arial"/>
          <w:sz w:val="22"/>
          <w:szCs w:val="22"/>
        </w:rPr>
        <w:t xml:space="preserve"> und </w:t>
      </w:r>
      <w:r w:rsidR="00140D59" w:rsidRPr="002436F0">
        <w:rPr>
          <w:rFonts w:ascii="Arial" w:hAnsi="Arial" w:cs="Arial"/>
          <w:sz w:val="22"/>
          <w:szCs w:val="22"/>
        </w:rPr>
        <w:t xml:space="preserve">im </w:t>
      </w:r>
      <w:r w:rsidR="00054C6E" w:rsidRPr="002436F0">
        <w:rPr>
          <w:rFonts w:ascii="Arial" w:hAnsi="Arial" w:cs="Arial"/>
          <w:sz w:val="22"/>
          <w:szCs w:val="22"/>
        </w:rPr>
        <w:t>länderübergreifend</w:t>
      </w:r>
      <w:r w:rsidR="00140D59" w:rsidRPr="002436F0">
        <w:rPr>
          <w:rFonts w:ascii="Arial" w:hAnsi="Arial" w:cs="Arial"/>
          <w:sz w:val="22"/>
          <w:szCs w:val="22"/>
        </w:rPr>
        <w:t>en Kontext</w:t>
      </w:r>
      <w:r w:rsidR="00054C6E" w:rsidRPr="002436F0">
        <w:rPr>
          <w:rFonts w:ascii="Arial" w:hAnsi="Arial" w:cs="Arial"/>
          <w:sz w:val="22"/>
          <w:szCs w:val="22"/>
        </w:rPr>
        <w:t>.</w:t>
      </w:r>
    </w:p>
    <w:p w:rsidR="007A077C" w:rsidRPr="002436F0" w:rsidRDefault="007A077C" w:rsidP="006A73CA">
      <w:pPr>
        <w:jc w:val="both"/>
        <w:rPr>
          <w:rFonts w:ascii="Arial" w:hAnsi="Arial" w:cs="Arial"/>
          <w:sz w:val="22"/>
          <w:szCs w:val="22"/>
        </w:rPr>
      </w:pPr>
    </w:p>
    <w:p w:rsidR="007A077C" w:rsidRPr="002436F0" w:rsidRDefault="00785D20" w:rsidP="006A73CA">
      <w:pPr>
        <w:jc w:val="both"/>
        <w:rPr>
          <w:rFonts w:ascii="Arial" w:hAnsi="Arial" w:cs="Arial"/>
          <w:sz w:val="22"/>
          <w:szCs w:val="22"/>
        </w:rPr>
      </w:pPr>
      <w:r w:rsidRPr="002436F0">
        <w:rPr>
          <w:rFonts w:ascii="Arial" w:hAnsi="Arial" w:cs="Arial"/>
          <w:sz w:val="22"/>
          <w:szCs w:val="22"/>
        </w:rPr>
        <w:t xml:space="preserve">DigLu </w:t>
      </w:r>
      <w:r w:rsidR="00054C6E" w:rsidRPr="002436F0">
        <w:rPr>
          <w:rFonts w:ascii="Arial" w:hAnsi="Arial" w:cs="Arial"/>
          <w:sz w:val="22"/>
          <w:szCs w:val="22"/>
        </w:rPr>
        <w:t xml:space="preserve">steigert die </w:t>
      </w:r>
      <w:r w:rsidR="00054C6E" w:rsidRPr="002436F0">
        <w:rPr>
          <w:rFonts w:ascii="Arial" w:hAnsi="Arial" w:cs="Arial"/>
          <w:sz w:val="22"/>
          <w:szCs w:val="22"/>
          <w:u w:val="single"/>
        </w:rPr>
        <w:t>Effizienz und Effektivität der Lernprozesse</w:t>
      </w:r>
      <w:r w:rsidR="00054C6E" w:rsidRPr="002436F0">
        <w:rPr>
          <w:rFonts w:ascii="Arial" w:hAnsi="Arial" w:cs="Arial"/>
          <w:sz w:val="22"/>
          <w:szCs w:val="22"/>
        </w:rPr>
        <w:t xml:space="preserve"> der Kinder beruflich Reisender </w:t>
      </w:r>
      <w:r w:rsidR="00140D59" w:rsidRPr="002436F0">
        <w:rPr>
          <w:rFonts w:ascii="Arial" w:hAnsi="Arial" w:cs="Arial"/>
          <w:sz w:val="22"/>
          <w:szCs w:val="22"/>
        </w:rPr>
        <w:t>signifikant</w:t>
      </w:r>
      <w:r w:rsidR="007A077C" w:rsidRPr="002436F0">
        <w:rPr>
          <w:rFonts w:ascii="Arial" w:hAnsi="Arial" w:cs="Arial"/>
          <w:sz w:val="22"/>
          <w:szCs w:val="22"/>
        </w:rPr>
        <w:t>, da eine stetige Begleitung und Unterstützung der Lernprozesse durc</w:t>
      </w:r>
      <w:r w:rsidR="00140D59" w:rsidRPr="002436F0">
        <w:rPr>
          <w:rFonts w:ascii="Arial" w:hAnsi="Arial" w:cs="Arial"/>
          <w:sz w:val="22"/>
          <w:szCs w:val="22"/>
        </w:rPr>
        <w:t>h die Lehrkräfte ermöglicht sowie eine große Bandbreite von unterstützenden Ma</w:t>
      </w:r>
      <w:r w:rsidR="00C74B56" w:rsidRPr="002436F0">
        <w:rPr>
          <w:rFonts w:ascii="Arial" w:hAnsi="Arial" w:cs="Arial"/>
          <w:sz w:val="22"/>
          <w:szCs w:val="22"/>
        </w:rPr>
        <w:t>terialien/Medien mit permanentem</w:t>
      </w:r>
      <w:r w:rsidR="00140D59" w:rsidRPr="002436F0">
        <w:rPr>
          <w:rFonts w:ascii="Arial" w:hAnsi="Arial" w:cs="Arial"/>
          <w:sz w:val="22"/>
          <w:szCs w:val="22"/>
        </w:rPr>
        <w:t xml:space="preserve"> Zugriff zur Verfügung gestellt wird.</w:t>
      </w:r>
    </w:p>
    <w:p w:rsidR="007A077C" w:rsidRPr="004B5EED" w:rsidRDefault="007A077C" w:rsidP="006A73CA">
      <w:pPr>
        <w:jc w:val="both"/>
        <w:rPr>
          <w:rFonts w:ascii="Arial" w:hAnsi="Arial" w:cs="Arial"/>
          <w:sz w:val="22"/>
          <w:szCs w:val="22"/>
        </w:rPr>
      </w:pPr>
    </w:p>
    <w:p w:rsidR="00785D20" w:rsidRPr="004B5EED" w:rsidRDefault="007A077C" w:rsidP="006A73CA">
      <w:pPr>
        <w:jc w:val="both"/>
        <w:rPr>
          <w:rFonts w:ascii="Arial" w:hAnsi="Arial" w:cs="Arial"/>
          <w:sz w:val="22"/>
          <w:szCs w:val="22"/>
        </w:rPr>
      </w:pPr>
      <w:r w:rsidRPr="004B5EED">
        <w:rPr>
          <w:rFonts w:ascii="Arial" w:hAnsi="Arial" w:cs="Arial"/>
          <w:sz w:val="22"/>
          <w:szCs w:val="22"/>
        </w:rPr>
        <w:t xml:space="preserve">Diglu </w:t>
      </w:r>
      <w:r w:rsidR="00407702" w:rsidRPr="004B5EED">
        <w:rPr>
          <w:rFonts w:ascii="Arial" w:hAnsi="Arial" w:cs="Arial"/>
          <w:sz w:val="22"/>
          <w:szCs w:val="22"/>
        </w:rPr>
        <w:t xml:space="preserve">unterstützt erstmalig </w:t>
      </w:r>
      <w:r w:rsidR="00407702" w:rsidRPr="006A73CA">
        <w:rPr>
          <w:rFonts w:ascii="Arial" w:hAnsi="Arial" w:cs="Arial"/>
          <w:sz w:val="22"/>
          <w:szCs w:val="22"/>
        </w:rPr>
        <w:t xml:space="preserve">die </w:t>
      </w:r>
      <w:r w:rsidR="008A283B" w:rsidRPr="006A73CA">
        <w:rPr>
          <w:rFonts w:ascii="Arial" w:hAnsi="Arial" w:cs="Arial"/>
          <w:sz w:val="22"/>
          <w:szCs w:val="22"/>
          <w:u w:val="single"/>
        </w:rPr>
        <w:t xml:space="preserve">kontinuierliche, </w:t>
      </w:r>
      <w:r w:rsidR="00407702" w:rsidRPr="006A73CA">
        <w:rPr>
          <w:rFonts w:ascii="Arial" w:hAnsi="Arial" w:cs="Arial"/>
          <w:sz w:val="22"/>
          <w:szCs w:val="22"/>
          <w:u w:val="single"/>
        </w:rPr>
        <w:t xml:space="preserve">individuelle </w:t>
      </w:r>
      <w:r w:rsidR="00407702" w:rsidRPr="004B5EED">
        <w:rPr>
          <w:rFonts w:ascii="Arial" w:hAnsi="Arial" w:cs="Arial"/>
          <w:sz w:val="22"/>
          <w:szCs w:val="22"/>
          <w:u w:val="single"/>
        </w:rPr>
        <w:t>Förderung</w:t>
      </w:r>
      <w:r w:rsidR="00407702" w:rsidRPr="004B5EED">
        <w:rPr>
          <w:rFonts w:ascii="Arial" w:hAnsi="Arial" w:cs="Arial"/>
          <w:sz w:val="22"/>
          <w:szCs w:val="22"/>
        </w:rPr>
        <w:t xml:space="preserve"> </w:t>
      </w:r>
      <w:r w:rsidR="00140D59" w:rsidRPr="004B5EED">
        <w:rPr>
          <w:rFonts w:ascii="Arial" w:hAnsi="Arial" w:cs="Arial"/>
          <w:sz w:val="22"/>
          <w:szCs w:val="22"/>
        </w:rPr>
        <w:t>von</w:t>
      </w:r>
      <w:r w:rsidR="00D44808" w:rsidRPr="004B5EED">
        <w:rPr>
          <w:rFonts w:ascii="Arial" w:hAnsi="Arial" w:cs="Arial"/>
          <w:sz w:val="22"/>
          <w:szCs w:val="22"/>
        </w:rPr>
        <w:t xml:space="preserve"> Kinder</w:t>
      </w:r>
      <w:r w:rsidR="00140D59" w:rsidRPr="004B5EED">
        <w:rPr>
          <w:rFonts w:ascii="Arial" w:hAnsi="Arial" w:cs="Arial"/>
          <w:sz w:val="22"/>
          <w:szCs w:val="22"/>
        </w:rPr>
        <w:t>n beruflich Reisender</w:t>
      </w:r>
      <w:r w:rsidR="00C74B56">
        <w:rPr>
          <w:rFonts w:ascii="Arial" w:hAnsi="Arial" w:cs="Arial"/>
          <w:sz w:val="22"/>
          <w:szCs w:val="22"/>
        </w:rPr>
        <w:t xml:space="preserve">, </w:t>
      </w:r>
      <w:r w:rsidR="00407702" w:rsidRPr="004B5EED">
        <w:rPr>
          <w:rFonts w:ascii="Arial" w:hAnsi="Arial" w:cs="Arial"/>
          <w:sz w:val="22"/>
          <w:szCs w:val="22"/>
          <w:u w:val="single"/>
        </w:rPr>
        <w:t>basierend auf Kompetenzen</w:t>
      </w:r>
      <w:r w:rsidR="00054C6E" w:rsidRPr="004B5EED">
        <w:rPr>
          <w:rFonts w:ascii="Arial" w:hAnsi="Arial" w:cs="Arial"/>
          <w:sz w:val="22"/>
          <w:szCs w:val="22"/>
        </w:rPr>
        <w:t>.</w:t>
      </w:r>
    </w:p>
    <w:p w:rsidR="00785D20" w:rsidRPr="004B5EED" w:rsidRDefault="00785D20" w:rsidP="006A73CA">
      <w:pPr>
        <w:jc w:val="both"/>
        <w:rPr>
          <w:rFonts w:ascii="Arial" w:hAnsi="Arial" w:cs="Arial"/>
          <w:sz w:val="22"/>
          <w:szCs w:val="22"/>
        </w:rPr>
      </w:pPr>
    </w:p>
    <w:p w:rsidR="005255F4" w:rsidRPr="004B5EED" w:rsidRDefault="00B626D4" w:rsidP="006A73CA">
      <w:pPr>
        <w:jc w:val="both"/>
        <w:rPr>
          <w:rFonts w:ascii="Arial" w:hAnsi="Arial" w:cs="Arial"/>
          <w:sz w:val="22"/>
          <w:szCs w:val="22"/>
        </w:rPr>
      </w:pPr>
      <w:r w:rsidRPr="004B5EED">
        <w:rPr>
          <w:rFonts w:ascii="Arial" w:hAnsi="Arial" w:cs="Arial"/>
          <w:sz w:val="22"/>
          <w:szCs w:val="22"/>
        </w:rPr>
        <w:t>D</w:t>
      </w:r>
      <w:r w:rsidR="00277DCD" w:rsidRPr="004B5EED">
        <w:rPr>
          <w:rFonts w:ascii="Arial" w:hAnsi="Arial" w:cs="Arial"/>
          <w:sz w:val="22"/>
          <w:szCs w:val="22"/>
        </w:rPr>
        <w:t xml:space="preserve">igLu </w:t>
      </w:r>
      <w:r w:rsidR="005255F4" w:rsidRPr="004B5EED">
        <w:rPr>
          <w:rFonts w:ascii="Arial" w:hAnsi="Arial" w:cs="Arial"/>
          <w:sz w:val="22"/>
          <w:szCs w:val="22"/>
        </w:rPr>
        <w:t xml:space="preserve">ermöglicht die </w:t>
      </w:r>
      <w:r w:rsidR="005255F4" w:rsidRPr="004B5EED">
        <w:rPr>
          <w:rFonts w:ascii="Arial" w:hAnsi="Arial" w:cs="Arial"/>
          <w:sz w:val="22"/>
          <w:szCs w:val="22"/>
          <w:u w:val="single"/>
        </w:rPr>
        <w:t>einheitliche und länderübergreifende Nutzung eingestellter Lehr- und Lernmaterialien</w:t>
      </w:r>
      <w:r w:rsidR="004709A4" w:rsidRPr="004B5EED">
        <w:rPr>
          <w:rFonts w:ascii="Arial" w:hAnsi="Arial" w:cs="Arial"/>
          <w:sz w:val="22"/>
          <w:szCs w:val="22"/>
          <w:u w:val="single"/>
        </w:rPr>
        <w:t xml:space="preserve"> </w:t>
      </w:r>
      <w:r w:rsidR="004709A4" w:rsidRPr="004B5EED">
        <w:rPr>
          <w:rFonts w:ascii="Arial" w:hAnsi="Arial" w:cs="Arial"/>
          <w:sz w:val="22"/>
          <w:szCs w:val="22"/>
        </w:rPr>
        <w:t xml:space="preserve">(auf Grundlage einer Empfehlung der Länder) </w:t>
      </w:r>
      <w:r w:rsidR="005255F4" w:rsidRPr="004B5EED">
        <w:rPr>
          <w:rFonts w:ascii="Arial" w:hAnsi="Arial" w:cs="Arial"/>
          <w:sz w:val="22"/>
          <w:szCs w:val="22"/>
        </w:rPr>
        <w:t>bzw. durch die Lehrkräfte selbst erste</w:t>
      </w:r>
      <w:r w:rsidR="00407702" w:rsidRPr="004B5EED">
        <w:rPr>
          <w:rFonts w:ascii="Arial" w:hAnsi="Arial" w:cs="Arial"/>
          <w:sz w:val="22"/>
          <w:szCs w:val="22"/>
        </w:rPr>
        <w:t>llter Lehr- und Lernmaterialien (ezEngine, On-Demand-</w:t>
      </w:r>
      <w:r w:rsidR="00407702" w:rsidRPr="004B5EED">
        <w:rPr>
          <w:rFonts w:ascii="Arial" w:hAnsi="Arial" w:cs="Arial"/>
          <w:sz w:val="22"/>
          <w:szCs w:val="22"/>
          <w:u w:val="single"/>
        </w:rPr>
        <w:t>Aufgabengenerierung für kompetenzbasierte Bildung</w:t>
      </w:r>
      <w:r w:rsidR="00407702" w:rsidRPr="004B5EED">
        <w:rPr>
          <w:rFonts w:ascii="Arial" w:hAnsi="Arial" w:cs="Arial"/>
          <w:sz w:val="22"/>
          <w:szCs w:val="22"/>
        </w:rPr>
        <w:t>).</w:t>
      </w:r>
    </w:p>
    <w:p w:rsidR="00B626D4" w:rsidRPr="004B5EED" w:rsidRDefault="00B626D4" w:rsidP="006A73CA">
      <w:pPr>
        <w:jc w:val="both"/>
        <w:rPr>
          <w:rFonts w:ascii="Arial" w:hAnsi="Arial" w:cs="Arial"/>
          <w:sz w:val="22"/>
          <w:szCs w:val="22"/>
        </w:rPr>
      </w:pPr>
    </w:p>
    <w:p w:rsidR="00785D20" w:rsidRPr="004B5EED" w:rsidRDefault="00277DCD" w:rsidP="006A73CA">
      <w:pPr>
        <w:jc w:val="both"/>
        <w:rPr>
          <w:rFonts w:ascii="Arial" w:hAnsi="Arial" w:cs="Arial"/>
          <w:sz w:val="22"/>
          <w:szCs w:val="22"/>
        </w:rPr>
      </w:pPr>
      <w:r w:rsidRPr="004B5EED">
        <w:rPr>
          <w:rFonts w:ascii="Arial" w:hAnsi="Arial" w:cs="Arial"/>
          <w:sz w:val="22"/>
          <w:szCs w:val="22"/>
        </w:rPr>
        <w:t xml:space="preserve">DigLu kann auf Grund seiner </w:t>
      </w:r>
      <w:r w:rsidRPr="004B5EED">
        <w:rPr>
          <w:rFonts w:ascii="Arial" w:hAnsi="Arial" w:cs="Arial"/>
          <w:sz w:val="22"/>
          <w:szCs w:val="22"/>
          <w:u w:val="single"/>
        </w:rPr>
        <w:t>offenen Struktur</w:t>
      </w:r>
      <w:r w:rsidR="00054C6E" w:rsidRPr="004B5EED">
        <w:rPr>
          <w:rFonts w:ascii="Arial" w:hAnsi="Arial" w:cs="Arial"/>
          <w:sz w:val="22"/>
          <w:szCs w:val="22"/>
        </w:rPr>
        <w:t xml:space="preserve"> </w:t>
      </w:r>
      <w:r w:rsidRPr="004B5EED">
        <w:rPr>
          <w:rFonts w:ascii="Arial" w:hAnsi="Arial" w:cs="Arial"/>
          <w:sz w:val="22"/>
          <w:szCs w:val="22"/>
        </w:rPr>
        <w:t xml:space="preserve">in alle bestehenden oder noch zu entwickelnden </w:t>
      </w:r>
      <w:r w:rsidR="007A077C" w:rsidRPr="004B5EED">
        <w:rPr>
          <w:rFonts w:ascii="Arial" w:hAnsi="Arial" w:cs="Arial"/>
          <w:sz w:val="22"/>
          <w:szCs w:val="22"/>
        </w:rPr>
        <w:t xml:space="preserve">digitalen </w:t>
      </w:r>
      <w:r w:rsidR="0059648D" w:rsidRPr="004B5EED">
        <w:rPr>
          <w:rFonts w:ascii="Arial" w:hAnsi="Arial" w:cs="Arial"/>
          <w:sz w:val="22"/>
          <w:szCs w:val="22"/>
          <w:u w:val="single"/>
        </w:rPr>
        <w:t>Systeme eingebunden</w:t>
      </w:r>
      <w:r w:rsidR="004709A4" w:rsidRPr="004B5EED">
        <w:rPr>
          <w:rFonts w:ascii="Arial" w:hAnsi="Arial" w:cs="Arial"/>
          <w:sz w:val="22"/>
          <w:szCs w:val="22"/>
        </w:rPr>
        <w:t xml:space="preserve"> werden.</w:t>
      </w:r>
    </w:p>
    <w:p w:rsidR="00785D20" w:rsidRPr="004B5EED" w:rsidRDefault="00785D20" w:rsidP="006A73CA">
      <w:pPr>
        <w:jc w:val="both"/>
        <w:rPr>
          <w:rFonts w:ascii="Arial" w:hAnsi="Arial" w:cs="Arial"/>
          <w:sz w:val="22"/>
          <w:szCs w:val="22"/>
        </w:rPr>
      </w:pPr>
    </w:p>
    <w:p w:rsidR="00785D20" w:rsidRPr="004B5EED" w:rsidRDefault="00054C6E" w:rsidP="006A73CA">
      <w:pPr>
        <w:jc w:val="both"/>
        <w:rPr>
          <w:rFonts w:ascii="Arial" w:hAnsi="Arial" w:cs="Arial"/>
          <w:sz w:val="22"/>
          <w:szCs w:val="22"/>
        </w:rPr>
      </w:pPr>
      <w:r w:rsidRPr="004B5EED">
        <w:rPr>
          <w:rFonts w:ascii="Arial" w:hAnsi="Arial" w:cs="Arial"/>
          <w:sz w:val="22"/>
          <w:szCs w:val="22"/>
        </w:rPr>
        <w:t xml:space="preserve">DigLu bietet </w:t>
      </w:r>
      <w:r w:rsidRPr="004B5EED">
        <w:rPr>
          <w:rFonts w:ascii="Arial" w:hAnsi="Arial" w:cs="Arial"/>
          <w:sz w:val="22"/>
          <w:szCs w:val="22"/>
          <w:u w:val="single"/>
        </w:rPr>
        <w:t>Single Sign On</w:t>
      </w:r>
      <w:r w:rsidRPr="004B5EED">
        <w:rPr>
          <w:rFonts w:ascii="Arial" w:hAnsi="Arial" w:cs="Arial"/>
          <w:sz w:val="22"/>
          <w:szCs w:val="22"/>
        </w:rPr>
        <w:t>. Über eine Schnittstelle sind weitere Systeme erreichbar.</w:t>
      </w:r>
    </w:p>
    <w:p w:rsidR="00785D20" w:rsidRPr="004B5EED" w:rsidRDefault="00785D20" w:rsidP="006A73CA">
      <w:pPr>
        <w:jc w:val="both"/>
        <w:rPr>
          <w:rFonts w:ascii="Arial" w:hAnsi="Arial" w:cs="Arial"/>
          <w:sz w:val="22"/>
          <w:szCs w:val="22"/>
        </w:rPr>
      </w:pPr>
    </w:p>
    <w:p w:rsidR="00054C6E" w:rsidRDefault="00C74B56" w:rsidP="006A73CA">
      <w:pPr>
        <w:jc w:val="both"/>
        <w:rPr>
          <w:rFonts w:ascii="Arial" w:hAnsi="Arial" w:cs="Arial"/>
          <w:sz w:val="22"/>
          <w:szCs w:val="22"/>
        </w:rPr>
      </w:pPr>
      <w:r>
        <w:rPr>
          <w:rFonts w:ascii="Arial" w:hAnsi="Arial" w:cs="Arial"/>
          <w:sz w:val="22"/>
          <w:szCs w:val="22"/>
        </w:rPr>
        <w:t>DigL</w:t>
      </w:r>
      <w:r w:rsidR="00054C6E" w:rsidRPr="004B5EED">
        <w:rPr>
          <w:rFonts w:ascii="Arial" w:hAnsi="Arial" w:cs="Arial"/>
          <w:sz w:val="22"/>
          <w:szCs w:val="22"/>
        </w:rPr>
        <w:t xml:space="preserve">u </w:t>
      </w:r>
      <w:r w:rsidR="00407702" w:rsidRPr="004B5EED">
        <w:rPr>
          <w:rFonts w:ascii="Arial" w:hAnsi="Arial" w:cs="Arial"/>
          <w:sz w:val="22"/>
          <w:szCs w:val="22"/>
        </w:rPr>
        <w:t xml:space="preserve">gewährleistet eine </w:t>
      </w:r>
      <w:r w:rsidR="00407702" w:rsidRPr="004B5EED">
        <w:rPr>
          <w:rFonts w:ascii="Arial" w:hAnsi="Arial" w:cs="Arial"/>
          <w:sz w:val="22"/>
          <w:szCs w:val="22"/>
          <w:u w:val="single"/>
        </w:rPr>
        <w:t>sichere Kommunikation und Vernetzung</w:t>
      </w:r>
      <w:r w:rsidR="00407702" w:rsidRPr="004B5EED">
        <w:rPr>
          <w:rFonts w:ascii="Arial" w:hAnsi="Arial" w:cs="Arial"/>
          <w:sz w:val="22"/>
          <w:szCs w:val="22"/>
        </w:rPr>
        <w:t xml:space="preserve"> (WebRTC basierter Video- und Text-Chat ohne Zentralinstanz) durch eine Zwei-Faktor-Authentisierung (2FA)</w:t>
      </w:r>
      <w:r w:rsidR="00054C6E" w:rsidRPr="004B5EED">
        <w:rPr>
          <w:rFonts w:ascii="Arial" w:hAnsi="Arial" w:cs="Arial"/>
          <w:sz w:val="22"/>
          <w:szCs w:val="22"/>
        </w:rPr>
        <w:t xml:space="preserve"> wahlweis</w:t>
      </w:r>
      <w:r w:rsidR="00407702" w:rsidRPr="004B5EED">
        <w:rPr>
          <w:rFonts w:ascii="Arial" w:hAnsi="Arial" w:cs="Arial"/>
          <w:sz w:val="22"/>
          <w:szCs w:val="22"/>
        </w:rPr>
        <w:t>e mit Smartphone, Hardwaretoken oder</w:t>
      </w:r>
      <w:r w:rsidR="00054C6E" w:rsidRPr="004B5EED">
        <w:rPr>
          <w:rFonts w:ascii="Arial" w:hAnsi="Arial" w:cs="Arial"/>
          <w:sz w:val="22"/>
          <w:szCs w:val="22"/>
        </w:rPr>
        <w:t xml:space="preserve"> Biometrics</w:t>
      </w:r>
      <w:r w:rsidR="00407702" w:rsidRPr="004B5EED">
        <w:rPr>
          <w:rFonts w:ascii="Arial" w:hAnsi="Arial" w:cs="Arial"/>
          <w:sz w:val="22"/>
          <w:szCs w:val="22"/>
        </w:rPr>
        <w:t>.</w:t>
      </w:r>
    </w:p>
    <w:p w:rsidR="00E85AE9" w:rsidRDefault="00E85AE9" w:rsidP="006A73CA">
      <w:pPr>
        <w:jc w:val="both"/>
        <w:rPr>
          <w:rFonts w:ascii="Arial" w:hAnsi="Arial" w:cs="Arial"/>
          <w:sz w:val="22"/>
          <w:szCs w:val="22"/>
        </w:rPr>
      </w:pPr>
    </w:p>
    <w:p w:rsidR="00E85AE9" w:rsidRPr="004B5EED" w:rsidRDefault="00E85AE9" w:rsidP="006A73CA">
      <w:pPr>
        <w:jc w:val="both"/>
        <w:rPr>
          <w:rFonts w:ascii="Arial" w:hAnsi="Arial" w:cs="Arial"/>
          <w:sz w:val="22"/>
          <w:szCs w:val="22"/>
        </w:rPr>
      </w:pPr>
    </w:p>
    <w:p w:rsidR="00C60B50" w:rsidRPr="00043241" w:rsidRDefault="006A73CA" w:rsidP="006A73CA">
      <w:pPr>
        <w:jc w:val="both"/>
        <w:rPr>
          <w:rFonts w:ascii="Arial" w:hAnsi="Arial" w:cs="Arial"/>
          <w:b/>
          <w:sz w:val="22"/>
          <w:szCs w:val="22"/>
          <w:u w:val="single"/>
        </w:rPr>
      </w:pPr>
      <w:r w:rsidRPr="00043241">
        <w:rPr>
          <w:rFonts w:ascii="Arial" w:hAnsi="Arial" w:cs="Arial"/>
          <w:b/>
          <w:sz w:val="22"/>
          <w:szCs w:val="22"/>
          <w:u w:val="single"/>
        </w:rPr>
        <w:t>6</w:t>
      </w:r>
      <w:r w:rsidR="00C60B50" w:rsidRPr="00043241">
        <w:rPr>
          <w:rFonts w:ascii="Arial" w:hAnsi="Arial" w:cs="Arial"/>
          <w:b/>
          <w:sz w:val="22"/>
          <w:szCs w:val="22"/>
          <w:u w:val="single"/>
        </w:rPr>
        <w:t xml:space="preserve"> Sicherstellung der Nachhaltigkeit                                 </w:t>
      </w:r>
      <w:r w:rsidR="00703A13" w:rsidRPr="00043241">
        <w:rPr>
          <w:rFonts w:ascii="Arial" w:hAnsi="Arial" w:cs="Arial"/>
          <w:b/>
          <w:sz w:val="22"/>
          <w:szCs w:val="22"/>
          <w:u w:val="single"/>
        </w:rPr>
        <w:t xml:space="preserve"> </w:t>
      </w:r>
      <w:r w:rsidR="00C60B50" w:rsidRPr="00043241">
        <w:rPr>
          <w:rFonts w:ascii="Arial" w:hAnsi="Arial" w:cs="Arial"/>
          <w:b/>
          <w:sz w:val="22"/>
          <w:szCs w:val="22"/>
          <w:u w:val="single"/>
        </w:rPr>
        <w:t xml:space="preserve">                                                      </w:t>
      </w:r>
    </w:p>
    <w:p w:rsidR="00D44808" w:rsidRPr="004B5EED" w:rsidRDefault="00D44808" w:rsidP="006A73CA">
      <w:pPr>
        <w:jc w:val="both"/>
        <w:rPr>
          <w:rFonts w:ascii="Arial" w:hAnsi="Arial" w:cs="Arial"/>
          <w:sz w:val="22"/>
          <w:szCs w:val="22"/>
        </w:rPr>
      </w:pPr>
    </w:p>
    <w:p w:rsidR="0091664C" w:rsidRPr="005A2DC9" w:rsidRDefault="008A283B" w:rsidP="006A73CA">
      <w:pPr>
        <w:jc w:val="both"/>
        <w:rPr>
          <w:rFonts w:ascii="Arial" w:hAnsi="Arial" w:cs="Arial"/>
          <w:sz w:val="22"/>
          <w:szCs w:val="22"/>
        </w:rPr>
      </w:pPr>
      <w:r w:rsidRPr="005A2DC9">
        <w:rPr>
          <w:rFonts w:ascii="Arial" w:hAnsi="Arial" w:cs="Arial"/>
          <w:sz w:val="22"/>
          <w:szCs w:val="22"/>
        </w:rPr>
        <w:t>Nach</w:t>
      </w:r>
      <w:r w:rsidR="0091664C" w:rsidRPr="005A2DC9">
        <w:rPr>
          <w:rFonts w:ascii="Arial" w:hAnsi="Arial" w:cs="Arial"/>
          <w:sz w:val="22"/>
          <w:szCs w:val="22"/>
        </w:rPr>
        <w:t xml:space="preserve"> Abschluss des Pilotprojekts </w:t>
      </w:r>
      <w:r w:rsidR="008978EC" w:rsidRPr="005A2DC9">
        <w:rPr>
          <w:rFonts w:ascii="Arial" w:hAnsi="Arial" w:cs="Arial"/>
          <w:sz w:val="22"/>
          <w:szCs w:val="22"/>
        </w:rPr>
        <w:t>ist beabsichtigt,</w:t>
      </w:r>
      <w:r w:rsidRPr="005A2DC9">
        <w:rPr>
          <w:rFonts w:ascii="Arial" w:hAnsi="Arial" w:cs="Arial"/>
          <w:sz w:val="22"/>
          <w:szCs w:val="22"/>
        </w:rPr>
        <w:t xml:space="preserve"> </w:t>
      </w:r>
      <w:r w:rsidR="0091664C" w:rsidRPr="005A2DC9">
        <w:rPr>
          <w:rFonts w:ascii="Arial" w:hAnsi="Arial" w:cs="Arial"/>
          <w:sz w:val="22"/>
          <w:szCs w:val="22"/>
        </w:rPr>
        <w:t xml:space="preserve">DigLu für die Beschulung von Kindern beruflich Reisender </w:t>
      </w:r>
      <w:r w:rsidR="006A73CA" w:rsidRPr="005A2DC9">
        <w:rPr>
          <w:rFonts w:ascii="Arial" w:hAnsi="Arial" w:cs="Arial"/>
          <w:sz w:val="22"/>
          <w:szCs w:val="22"/>
        </w:rPr>
        <w:t xml:space="preserve">durch Beschluss der KMK </w:t>
      </w:r>
      <w:r w:rsidR="0091664C" w:rsidRPr="005A2DC9">
        <w:rPr>
          <w:rFonts w:ascii="Arial" w:hAnsi="Arial" w:cs="Arial"/>
          <w:sz w:val="22"/>
          <w:szCs w:val="22"/>
        </w:rPr>
        <w:t>verp</w:t>
      </w:r>
      <w:r w:rsidR="008978EC" w:rsidRPr="005A2DC9">
        <w:rPr>
          <w:rFonts w:ascii="Arial" w:hAnsi="Arial" w:cs="Arial"/>
          <w:sz w:val="22"/>
          <w:szCs w:val="22"/>
        </w:rPr>
        <w:t>flichtend in allen Ländern einzuführen. H</w:t>
      </w:r>
      <w:r w:rsidR="0091664C" w:rsidRPr="005A2DC9">
        <w:rPr>
          <w:rFonts w:ascii="Arial" w:hAnsi="Arial" w:cs="Arial"/>
          <w:sz w:val="22"/>
          <w:szCs w:val="22"/>
        </w:rPr>
        <w:t xml:space="preserve">ierfür </w:t>
      </w:r>
      <w:r w:rsidR="008978EC" w:rsidRPr="005A2DC9">
        <w:rPr>
          <w:rFonts w:ascii="Arial" w:hAnsi="Arial" w:cs="Arial"/>
          <w:sz w:val="22"/>
          <w:szCs w:val="22"/>
        </w:rPr>
        <w:t xml:space="preserve">sollen die Länder die </w:t>
      </w:r>
      <w:r w:rsidR="0091664C" w:rsidRPr="005A2DC9">
        <w:rPr>
          <w:rFonts w:ascii="Arial" w:hAnsi="Arial" w:cs="Arial"/>
          <w:sz w:val="22"/>
          <w:szCs w:val="22"/>
        </w:rPr>
        <w:t xml:space="preserve">notwendigen Voraussetzungen </w:t>
      </w:r>
      <w:r w:rsidR="008978EC" w:rsidRPr="005A2DC9">
        <w:rPr>
          <w:rFonts w:ascii="Arial" w:hAnsi="Arial" w:cs="Arial"/>
          <w:sz w:val="22"/>
          <w:szCs w:val="22"/>
        </w:rPr>
        <w:t xml:space="preserve">rechtzeitig </w:t>
      </w:r>
      <w:r w:rsidR="0091664C" w:rsidRPr="005A2DC9">
        <w:rPr>
          <w:rFonts w:ascii="Arial" w:hAnsi="Arial" w:cs="Arial"/>
          <w:sz w:val="22"/>
          <w:szCs w:val="22"/>
        </w:rPr>
        <w:t>schaffen.</w:t>
      </w:r>
    </w:p>
    <w:p w:rsidR="00D44808" w:rsidRPr="004B5EED" w:rsidRDefault="00D44808" w:rsidP="006A73CA">
      <w:pPr>
        <w:jc w:val="both"/>
        <w:rPr>
          <w:rFonts w:ascii="Arial" w:hAnsi="Arial" w:cs="Arial"/>
          <w:sz w:val="22"/>
          <w:szCs w:val="22"/>
        </w:rPr>
      </w:pPr>
      <w:r w:rsidRPr="004B5EED">
        <w:rPr>
          <w:rFonts w:ascii="Arial" w:hAnsi="Arial" w:cs="Arial"/>
          <w:sz w:val="22"/>
          <w:szCs w:val="22"/>
        </w:rPr>
        <w:t xml:space="preserve">DigLu ist bewusst als Open Source-Software </w:t>
      </w:r>
      <w:r w:rsidR="004709A4" w:rsidRPr="004B5EED">
        <w:rPr>
          <w:rFonts w:ascii="Arial" w:hAnsi="Arial" w:cs="Arial"/>
          <w:sz w:val="22"/>
          <w:szCs w:val="22"/>
        </w:rPr>
        <w:t xml:space="preserve">(Quelltext öffentlich) </w:t>
      </w:r>
      <w:r w:rsidRPr="004B5EED">
        <w:rPr>
          <w:rFonts w:ascii="Arial" w:hAnsi="Arial" w:cs="Arial"/>
          <w:sz w:val="22"/>
          <w:szCs w:val="22"/>
        </w:rPr>
        <w:t xml:space="preserve">ausgelegt worden, </w:t>
      </w:r>
      <w:r w:rsidR="004709A4" w:rsidRPr="004B5EED">
        <w:rPr>
          <w:rFonts w:ascii="Arial" w:hAnsi="Arial" w:cs="Arial"/>
          <w:sz w:val="22"/>
          <w:szCs w:val="22"/>
        </w:rPr>
        <w:t>um den</w:t>
      </w:r>
      <w:r w:rsidRPr="004B5EED">
        <w:rPr>
          <w:rFonts w:ascii="Arial" w:hAnsi="Arial" w:cs="Arial"/>
          <w:sz w:val="22"/>
          <w:szCs w:val="22"/>
        </w:rPr>
        <w:t xml:space="preserve"> Betrieb und die Weiterentwicklung völlig unabhängig und problemlos auch i</w:t>
      </w:r>
      <w:r w:rsidR="004709A4" w:rsidRPr="004B5EED">
        <w:rPr>
          <w:rFonts w:ascii="Arial" w:hAnsi="Arial" w:cs="Arial"/>
          <w:sz w:val="22"/>
          <w:szCs w:val="22"/>
        </w:rPr>
        <w:t xml:space="preserve">n der Zukunft zu </w:t>
      </w:r>
      <w:r w:rsidR="00140D59" w:rsidRPr="004B5EED">
        <w:rPr>
          <w:rFonts w:ascii="Arial" w:hAnsi="Arial" w:cs="Arial"/>
          <w:sz w:val="22"/>
          <w:szCs w:val="22"/>
        </w:rPr>
        <w:t>gewährleisten</w:t>
      </w:r>
      <w:r w:rsidRPr="004B5EED">
        <w:rPr>
          <w:rFonts w:ascii="Arial" w:hAnsi="Arial" w:cs="Arial"/>
          <w:sz w:val="22"/>
          <w:szCs w:val="22"/>
        </w:rPr>
        <w:t>.</w:t>
      </w:r>
    </w:p>
    <w:p w:rsidR="00D44808" w:rsidRPr="004B5EED" w:rsidRDefault="00D44808" w:rsidP="006A73CA">
      <w:pPr>
        <w:jc w:val="both"/>
        <w:rPr>
          <w:rFonts w:ascii="Arial" w:hAnsi="Arial" w:cs="Arial"/>
          <w:sz w:val="22"/>
          <w:szCs w:val="22"/>
        </w:rPr>
      </w:pPr>
    </w:p>
    <w:p w:rsidR="00D44808" w:rsidRPr="004B5EED" w:rsidRDefault="00D44808" w:rsidP="006A73CA">
      <w:pPr>
        <w:jc w:val="both"/>
        <w:rPr>
          <w:rFonts w:ascii="Arial" w:hAnsi="Arial" w:cs="Arial"/>
          <w:sz w:val="22"/>
          <w:szCs w:val="22"/>
        </w:rPr>
      </w:pPr>
      <w:r w:rsidRPr="004B5EED">
        <w:rPr>
          <w:rFonts w:ascii="Arial" w:hAnsi="Arial" w:cs="Arial"/>
          <w:sz w:val="22"/>
          <w:szCs w:val="22"/>
        </w:rPr>
        <w:t>Bei der Auslegung von DigLu wurde auf</w:t>
      </w:r>
      <w:r w:rsidR="00C97CD8" w:rsidRPr="004B5EED">
        <w:rPr>
          <w:rFonts w:ascii="Arial" w:hAnsi="Arial" w:cs="Arial"/>
          <w:sz w:val="22"/>
          <w:szCs w:val="22"/>
        </w:rPr>
        <w:t xml:space="preserve"> Hardware- und S</w:t>
      </w:r>
      <w:r w:rsidRPr="004B5EED">
        <w:rPr>
          <w:rFonts w:ascii="Arial" w:hAnsi="Arial" w:cs="Arial"/>
          <w:sz w:val="22"/>
          <w:szCs w:val="22"/>
        </w:rPr>
        <w:t>oftwareunabhängig</w:t>
      </w:r>
      <w:r w:rsidR="00C97CD8" w:rsidRPr="004B5EED">
        <w:rPr>
          <w:rFonts w:ascii="Arial" w:hAnsi="Arial" w:cs="Arial"/>
          <w:sz w:val="22"/>
          <w:szCs w:val="22"/>
        </w:rPr>
        <w:t>keit geachtet. DigLu</w:t>
      </w:r>
      <w:r w:rsidRPr="004B5EED">
        <w:rPr>
          <w:rFonts w:ascii="Arial" w:hAnsi="Arial" w:cs="Arial"/>
          <w:sz w:val="22"/>
          <w:szCs w:val="22"/>
        </w:rPr>
        <w:t xml:space="preserve"> </w:t>
      </w:r>
      <w:r w:rsidR="00C97CD8" w:rsidRPr="004B5EED">
        <w:rPr>
          <w:rFonts w:ascii="Arial" w:hAnsi="Arial" w:cs="Arial"/>
          <w:sz w:val="22"/>
          <w:szCs w:val="22"/>
        </w:rPr>
        <w:t>kann</w:t>
      </w:r>
      <w:r w:rsidRPr="004B5EED">
        <w:rPr>
          <w:rFonts w:ascii="Arial" w:hAnsi="Arial" w:cs="Arial"/>
          <w:sz w:val="22"/>
          <w:szCs w:val="22"/>
        </w:rPr>
        <w:t xml:space="preserve"> auf allen </w:t>
      </w:r>
      <w:r w:rsidR="004709A4" w:rsidRPr="004B5EED">
        <w:rPr>
          <w:rFonts w:ascii="Arial" w:hAnsi="Arial" w:cs="Arial"/>
          <w:sz w:val="22"/>
          <w:szCs w:val="22"/>
        </w:rPr>
        <w:t>handels</w:t>
      </w:r>
      <w:r w:rsidRPr="004B5EED">
        <w:rPr>
          <w:rFonts w:ascii="Arial" w:hAnsi="Arial" w:cs="Arial"/>
          <w:sz w:val="22"/>
          <w:szCs w:val="22"/>
        </w:rPr>
        <w:t xml:space="preserve">üblichen internetfähigen </w:t>
      </w:r>
      <w:r w:rsidR="004709A4" w:rsidRPr="004B5EED">
        <w:rPr>
          <w:rFonts w:ascii="Arial" w:hAnsi="Arial" w:cs="Arial"/>
          <w:sz w:val="22"/>
          <w:szCs w:val="22"/>
        </w:rPr>
        <w:t>Endg</w:t>
      </w:r>
      <w:r w:rsidRPr="004B5EED">
        <w:rPr>
          <w:rFonts w:ascii="Arial" w:hAnsi="Arial" w:cs="Arial"/>
          <w:sz w:val="22"/>
          <w:szCs w:val="22"/>
        </w:rPr>
        <w:t>eräten und mit jedem üblichen Betriebssystem</w:t>
      </w:r>
      <w:r w:rsidR="00C97CD8" w:rsidRPr="004B5EED">
        <w:rPr>
          <w:rFonts w:ascii="Arial" w:hAnsi="Arial" w:cs="Arial"/>
          <w:sz w:val="22"/>
          <w:szCs w:val="22"/>
        </w:rPr>
        <w:t xml:space="preserve"> verwendet werden.</w:t>
      </w:r>
      <w:r w:rsidR="004709A4" w:rsidRPr="004B5EED">
        <w:rPr>
          <w:rFonts w:ascii="Arial" w:hAnsi="Arial" w:cs="Arial"/>
          <w:sz w:val="22"/>
          <w:szCs w:val="22"/>
        </w:rPr>
        <w:t xml:space="preserve"> E</w:t>
      </w:r>
      <w:r w:rsidR="00140D59" w:rsidRPr="004B5EED">
        <w:rPr>
          <w:rFonts w:ascii="Arial" w:hAnsi="Arial" w:cs="Arial"/>
          <w:sz w:val="22"/>
          <w:szCs w:val="22"/>
        </w:rPr>
        <w:t xml:space="preserve">ine Anpassung an zukünftige </w:t>
      </w:r>
      <w:r w:rsidR="00F7498C">
        <w:rPr>
          <w:rFonts w:ascii="Arial" w:hAnsi="Arial" w:cs="Arial"/>
          <w:sz w:val="22"/>
          <w:szCs w:val="22"/>
        </w:rPr>
        <w:t>Betriebss</w:t>
      </w:r>
      <w:r w:rsidR="004709A4" w:rsidRPr="004B5EED">
        <w:rPr>
          <w:rFonts w:ascii="Arial" w:hAnsi="Arial" w:cs="Arial"/>
          <w:sz w:val="22"/>
          <w:szCs w:val="22"/>
        </w:rPr>
        <w:t>ysteme ist grundsätzlich möglich.</w:t>
      </w:r>
    </w:p>
    <w:p w:rsidR="00C97CD8" w:rsidRPr="004B5EED" w:rsidRDefault="00C97CD8" w:rsidP="006A73CA">
      <w:pPr>
        <w:jc w:val="both"/>
        <w:rPr>
          <w:rFonts w:ascii="Arial" w:hAnsi="Arial" w:cs="Arial"/>
          <w:sz w:val="22"/>
          <w:szCs w:val="22"/>
        </w:rPr>
      </w:pPr>
      <w:r w:rsidRPr="004B5EED">
        <w:rPr>
          <w:rFonts w:ascii="Arial" w:hAnsi="Arial" w:cs="Arial"/>
          <w:sz w:val="22"/>
          <w:szCs w:val="22"/>
        </w:rPr>
        <w:t xml:space="preserve">DigLu kann nach Bedarf </w:t>
      </w:r>
      <w:r w:rsidR="00F22A86" w:rsidRPr="004B5EED">
        <w:rPr>
          <w:rFonts w:ascii="Arial" w:hAnsi="Arial" w:cs="Arial"/>
          <w:sz w:val="22"/>
          <w:szCs w:val="22"/>
        </w:rPr>
        <w:t>über offene Schnit</w:t>
      </w:r>
      <w:r w:rsidR="00C74B56">
        <w:rPr>
          <w:rFonts w:ascii="Arial" w:hAnsi="Arial" w:cs="Arial"/>
          <w:sz w:val="22"/>
          <w:szCs w:val="22"/>
        </w:rPr>
        <w:t xml:space="preserve">tstellen in andere Systeme ein- und </w:t>
      </w:r>
      <w:r w:rsidR="00F22A86" w:rsidRPr="004B5EED">
        <w:rPr>
          <w:rFonts w:ascii="Arial" w:hAnsi="Arial" w:cs="Arial"/>
          <w:sz w:val="22"/>
          <w:szCs w:val="22"/>
        </w:rPr>
        <w:t>angebunden werden</w:t>
      </w:r>
      <w:r w:rsidR="00140D59" w:rsidRPr="004B5EED">
        <w:rPr>
          <w:rFonts w:ascii="Arial" w:hAnsi="Arial" w:cs="Arial"/>
          <w:sz w:val="22"/>
          <w:szCs w:val="22"/>
        </w:rPr>
        <w:t>. A</w:t>
      </w:r>
      <w:r w:rsidR="00F22A86" w:rsidRPr="004B5EED">
        <w:rPr>
          <w:rFonts w:ascii="Arial" w:hAnsi="Arial" w:cs="Arial"/>
          <w:sz w:val="22"/>
          <w:szCs w:val="22"/>
        </w:rPr>
        <w:t xml:space="preserve">ndere System </w:t>
      </w:r>
      <w:r w:rsidR="00140D59" w:rsidRPr="004B5EED">
        <w:rPr>
          <w:rFonts w:ascii="Arial" w:hAnsi="Arial" w:cs="Arial"/>
          <w:sz w:val="22"/>
          <w:szCs w:val="22"/>
        </w:rPr>
        <w:t xml:space="preserve">können </w:t>
      </w:r>
      <w:r w:rsidR="00C74B56">
        <w:rPr>
          <w:rFonts w:ascii="Arial" w:hAnsi="Arial" w:cs="Arial"/>
          <w:sz w:val="22"/>
          <w:szCs w:val="22"/>
        </w:rPr>
        <w:t xml:space="preserve">in DigLu ein- und </w:t>
      </w:r>
      <w:r w:rsidR="00F22A86" w:rsidRPr="004B5EED">
        <w:rPr>
          <w:rFonts w:ascii="Arial" w:hAnsi="Arial" w:cs="Arial"/>
          <w:sz w:val="22"/>
          <w:szCs w:val="22"/>
        </w:rPr>
        <w:t>angebunden werden.</w:t>
      </w:r>
    </w:p>
    <w:p w:rsidR="00C97CD8" w:rsidRPr="004B5EED" w:rsidRDefault="00C97CD8" w:rsidP="006A73CA">
      <w:pPr>
        <w:jc w:val="both"/>
        <w:rPr>
          <w:rFonts w:ascii="Arial" w:hAnsi="Arial" w:cs="Arial"/>
          <w:sz w:val="22"/>
          <w:szCs w:val="22"/>
        </w:rPr>
      </w:pPr>
    </w:p>
    <w:p w:rsidR="00054C6E" w:rsidRPr="00F03DDD" w:rsidRDefault="00054C6E" w:rsidP="006A73CA">
      <w:pPr>
        <w:jc w:val="both"/>
        <w:rPr>
          <w:rFonts w:ascii="Arial" w:hAnsi="Arial" w:cs="Arial"/>
          <w:sz w:val="22"/>
          <w:szCs w:val="22"/>
        </w:rPr>
      </w:pPr>
      <w:r w:rsidRPr="006A73CA">
        <w:rPr>
          <w:rFonts w:ascii="Arial" w:hAnsi="Arial" w:cs="Arial"/>
          <w:sz w:val="22"/>
          <w:szCs w:val="22"/>
        </w:rPr>
        <w:t xml:space="preserve">DigLu ist </w:t>
      </w:r>
      <w:r w:rsidR="008978EC" w:rsidRPr="006A73CA">
        <w:rPr>
          <w:rFonts w:ascii="Arial" w:hAnsi="Arial" w:cs="Arial"/>
          <w:sz w:val="22"/>
          <w:szCs w:val="22"/>
        </w:rPr>
        <w:t xml:space="preserve">grundsätzlich </w:t>
      </w:r>
      <w:r w:rsidRPr="006A73CA">
        <w:rPr>
          <w:rFonts w:ascii="Arial" w:hAnsi="Arial" w:cs="Arial"/>
          <w:sz w:val="22"/>
          <w:szCs w:val="22"/>
        </w:rPr>
        <w:t xml:space="preserve">auch für weitere Gruppen von Schülerinnen und Schülern </w:t>
      </w:r>
      <w:r w:rsidR="00C97CD8" w:rsidRPr="006A73CA">
        <w:rPr>
          <w:rFonts w:ascii="Arial" w:hAnsi="Arial" w:cs="Arial"/>
          <w:sz w:val="22"/>
          <w:szCs w:val="22"/>
        </w:rPr>
        <w:t xml:space="preserve">einsetzbar </w:t>
      </w:r>
      <w:r w:rsidR="00C97CD8" w:rsidRPr="004B5EED">
        <w:rPr>
          <w:rFonts w:ascii="Arial" w:hAnsi="Arial" w:cs="Arial"/>
          <w:sz w:val="22"/>
          <w:szCs w:val="22"/>
        </w:rPr>
        <w:t>bzw. erweiterbar</w:t>
      </w:r>
      <w:r w:rsidRPr="004B5EED">
        <w:rPr>
          <w:rFonts w:ascii="Arial" w:hAnsi="Arial" w:cs="Arial"/>
          <w:sz w:val="22"/>
          <w:szCs w:val="22"/>
        </w:rPr>
        <w:t>, die ähnliche Lernumfelder aufweisen</w:t>
      </w:r>
      <w:r w:rsidR="00F22A86" w:rsidRPr="004B5EED">
        <w:rPr>
          <w:rFonts w:ascii="Arial" w:hAnsi="Arial" w:cs="Arial"/>
          <w:sz w:val="22"/>
          <w:szCs w:val="22"/>
        </w:rPr>
        <w:t xml:space="preserve"> wie Kinder beruflich Reisender</w:t>
      </w:r>
      <w:r w:rsidR="00C97CD8" w:rsidRPr="004B5EED">
        <w:rPr>
          <w:rFonts w:ascii="Arial" w:hAnsi="Arial" w:cs="Arial"/>
          <w:sz w:val="22"/>
          <w:szCs w:val="22"/>
        </w:rPr>
        <w:t xml:space="preserve">. Das sind </w:t>
      </w:r>
      <w:r w:rsidRPr="004B5EED">
        <w:rPr>
          <w:rFonts w:ascii="Arial" w:hAnsi="Arial" w:cs="Arial"/>
          <w:sz w:val="22"/>
          <w:szCs w:val="22"/>
        </w:rPr>
        <w:t xml:space="preserve">z.B. Schülerinnen und Schüler an Sportschulen, Schulpflichtige in Justizvollzugsanstalten </w:t>
      </w:r>
      <w:r w:rsidRPr="00F03DDD">
        <w:rPr>
          <w:rFonts w:ascii="Arial" w:hAnsi="Arial" w:cs="Arial"/>
          <w:sz w:val="22"/>
          <w:szCs w:val="22"/>
        </w:rPr>
        <w:t xml:space="preserve">oder auch langzeiterkrankte Schülerinnen und Schüler. „Krankenhausunterricht“ kann mit </w:t>
      </w:r>
      <w:r w:rsidRPr="00F03DDD">
        <w:rPr>
          <w:rFonts w:ascii="Arial" w:hAnsi="Arial" w:cs="Arial"/>
          <w:sz w:val="22"/>
          <w:szCs w:val="22"/>
        </w:rPr>
        <w:lastRenderedPageBreak/>
        <w:t xml:space="preserve">DigLu </w:t>
      </w:r>
      <w:r w:rsidR="004E7721" w:rsidRPr="00F03DDD">
        <w:rPr>
          <w:rFonts w:ascii="Arial" w:hAnsi="Arial" w:cs="Arial"/>
          <w:sz w:val="22"/>
          <w:szCs w:val="22"/>
        </w:rPr>
        <w:t xml:space="preserve">ebenfalls grundsätzlich </w:t>
      </w:r>
      <w:r w:rsidRPr="00F03DDD">
        <w:rPr>
          <w:rFonts w:ascii="Arial" w:hAnsi="Arial" w:cs="Arial"/>
          <w:sz w:val="22"/>
          <w:szCs w:val="22"/>
        </w:rPr>
        <w:t>abgesichert werden.</w:t>
      </w:r>
      <w:r w:rsidR="00E34269" w:rsidRPr="00F03DDD">
        <w:rPr>
          <w:rFonts w:ascii="Arial" w:hAnsi="Arial" w:cs="Arial"/>
          <w:sz w:val="22"/>
          <w:szCs w:val="22"/>
        </w:rPr>
        <w:t xml:space="preserve"> Diese Gruppen sind nicht Bestandteil des Pilotprojekts.</w:t>
      </w:r>
    </w:p>
    <w:p w:rsidR="00C60B50" w:rsidRPr="00F03DDD" w:rsidRDefault="00C60B50" w:rsidP="006A73CA">
      <w:pPr>
        <w:jc w:val="both"/>
        <w:rPr>
          <w:rFonts w:ascii="Arial" w:hAnsi="Arial" w:cs="Arial"/>
          <w:sz w:val="22"/>
          <w:szCs w:val="22"/>
        </w:rPr>
      </w:pPr>
    </w:p>
    <w:p w:rsidR="00C60B50" w:rsidRPr="00F03DDD" w:rsidRDefault="00657FD4" w:rsidP="006A73CA">
      <w:pPr>
        <w:jc w:val="both"/>
        <w:rPr>
          <w:rFonts w:ascii="Arial" w:hAnsi="Arial" w:cs="Arial"/>
          <w:sz w:val="22"/>
          <w:szCs w:val="22"/>
        </w:rPr>
      </w:pPr>
      <w:r w:rsidRPr="00F03DDD">
        <w:rPr>
          <w:rFonts w:ascii="Arial" w:hAnsi="Arial" w:cs="Arial"/>
          <w:sz w:val="22"/>
          <w:szCs w:val="22"/>
        </w:rPr>
        <w:t>Bei einer</w:t>
      </w:r>
      <w:r w:rsidR="00C97CD8" w:rsidRPr="00F03DDD">
        <w:rPr>
          <w:rFonts w:ascii="Arial" w:hAnsi="Arial" w:cs="Arial"/>
          <w:sz w:val="22"/>
          <w:szCs w:val="22"/>
        </w:rPr>
        <w:t xml:space="preserve"> Überführung </w:t>
      </w:r>
      <w:r w:rsidRPr="00F03DDD">
        <w:rPr>
          <w:rFonts w:ascii="Arial" w:hAnsi="Arial" w:cs="Arial"/>
          <w:sz w:val="22"/>
          <w:szCs w:val="22"/>
        </w:rPr>
        <w:t xml:space="preserve">von DigLu </w:t>
      </w:r>
      <w:r w:rsidR="00C97CD8" w:rsidRPr="00F03DDD">
        <w:rPr>
          <w:rFonts w:ascii="Arial" w:hAnsi="Arial" w:cs="Arial"/>
          <w:sz w:val="22"/>
          <w:szCs w:val="22"/>
        </w:rPr>
        <w:t xml:space="preserve">in den Regelbetrieb </w:t>
      </w:r>
      <w:r w:rsidR="00960D91" w:rsidRPr="00F03DDD">
        <w:rPr>
          <w:rFonts w:ascii="Arial" w:hAnsi="Arial" w:cs="Arial"/>
          <w:sz w:val="22"/>
          <w:szCs w:val="22"/>
        </w:rPr>
        <w:t xml:space="preserve">ist geplant, dass </w:t>
      </w:r>
      <w:r w:rsidR="00C97CD8" w:rsidRPr="00F03DDD">
        <w:rPr>
          <w:rFonts w:ascii="Arial" w:hAnsi="Arial" w:cs="Arial"/>
          <w:sz w:val="22"/>
          <w:szCs w:val="22"/>
        </w:rPr>
        <w:t xml:space="preserve">die Länder in geeigneter Weise </w:t>
      </w:r>
      <w:r w:rsidR="00F22A86" w:rsidRPr="00F03DDD">
        <w:rPr>
          <w:rFonts w:ascii="Arial" w:hAnsi="Arial" w:cs="Arial"/>
          <w:sz w:val="22"/>
          <w:szCs w:val="22"/>
        </w:rPr>
        <w:t xml:space="preserve">die dauerhafte Finanzierung von DigLu </w:t>
      </w:r>
      <w:r w:rsidR="00C97CD8" w:rsidRPr="00F03DDD">
        <w:rPr>
          <w:rFonts w:ascii="Arial" w:hAnsi="Arial" w:cs="Arial"/>
          <w:sz w:val="22"/>
          <w:szCs w:val="22"/>
        </w:rPr>
        <w:t>sicherstellen</w:t>
      </w:r>
      <w:r w:rsidRPr="00F03DDD">
        <w:rPr>
          <w:rFonts w:ascii="Arial" w:hAnsi="Arial" w:cs="Arial"/>
          <w:sz w:val="22"/>
          <w:szCs w:val="22"/>
        </w:rPr>
        <w:t xml:space="preserve"> und dies</w:t>
      </w:r>
      <w:r w:rsidR="0091664C" w:rsidRPr="00F03DDD">
        <w:rPr>
          <w:rFonts w:ascii="Arial" w:hAnsi="Arial" w:cs="Arial"/>
          <w:sz w:val="22"/>
          <w:szCs w:val="22"/>
        </w:rPr>
        <w:t xml:space="preserve"> </w:t>
      </w:r>
      <w:r w:rsidR="00140D59" w:rsidRPr="00F03DDD">
        <w:rPr>
          <w:rFonts w:ascii="Arial" w:hAnsi="Arial" w:cs="Arial"/>
          <w:sz w:val="22"/>
          <w:szCs w:val="22"/>
        </w:rPr>
        <w:t xml:space="preserve">über die KMK </w:t>
      </w:r>
      <w:r w:rsidR="004709A4" w:rsidRPr="00F03DDD">
        <w:rPr>
          <w:rFonts w:ascii="Arial" w:hAnsi="Arial" w:cs="Arial"/>
          <w:sz w:val="22"/>
          <w:szCs w:val="22"/>
        </w:rPr>
        <w:t>verbindlich regeln</w:t>
      </w:r>
      <w:r w:rsidR="00C97CD8" w:rsidRPr="00F03DDD">
        <w:rPr>
          <w:rFonts w:ascii="Arial" w:hAnsi="Arial" w:cs="Arial"/>
          <w:sz w:val="22"/>
          <w:szCs w:val="22"/>
        </w:rPr>
        <w:t>.</w:t>
      </w:r>
    </w:p>
    <w:p w:rsidR="004709A4" w:rsidRPr="00F03DDD" w:rsidRDefault="004709A4" w:rsidP="006A73CA">
      <w:pPr>
        <w:jc w:val="both"/>
        <w:rPr>
          <w:rFonts w:ascii="Arial" w:hAnsi="Arial" w:cs="Arial"/>
          <w:sz w:val="22"/>
          <w:szCs w:val="22"/>
        </w:rPr>
      </w:pPr>
    </w:p>
    <w:p w:rsidR="004709A4" w:rsidRPr="00F03DDD" w:rsidRDefault="00F22A86" w:rsidP="006A73CA">
      <w:pPr>
        <w:jc w:val="both"/>
        <w:rPr>
          <w:rFonts w:ascii="Arial" w:hAnsi="Arial" w:cs="Arial"/>
          <w:sz w:val="22"/>
          <w:szCs w:val="22"/>
        </w:rPr>
      </w:pPr>
      <w:r w:rsidRPr="00F03DDD">
        <w:rPr>
          <w:rFonts w:ascii="Arial" w:hAnsi="Arial" w:cs="Arial"/>
          <w:sz w:val="22"/>
          <w:szCs w:val="22"/>
        </w:rPr>
        <w:t xml:space="preserve">Zur Weiterentwicklung </w:t>
      </w:r>
      <w:r w:rsidR="00C97CD8" w:rsidRPr="00F03DDD">
        <w:rPr>
          <w:rFonts w:ascii="Arial" w:hAnsi="Arial" w:cs="Arial"/>
          <w:sz w:val="22"/>
          <w:szCs w:val="22"/>
        </w:rPr>
        <w:t xml:space="preserve">von DigLu </w:t>
      </w:r>
      <w:r w:rsidRPr="00F03DDD">
        <w:rPr>
          <w:rFonts w:ascii="Arial" w:hAnsi="Arial" w:cs="Arial"/>
          <w:sz w:val="22"/>
          <w:szCs w:val="22"/>
        </w:rPr>
        <w:t xml:space="preserve">im </w:t>
      </w:r>
      <w:r w:rsidR="00C97CD8" w:rsidRPr="00F03DDD">
        <w:rPr>
          <w:rFonts w:ascii="Arial" w:hAnsi="Arial" w:cs="Arial"/>
          <w:sz w:val="22"/>
          <w:szCs w:val="22"/>
        </w:rPr>
        <w:t>Regelbetrieb</w:t>
      </w:r>
      <w:r w:rsidR="0095415F" w:rsidRPr="00F03DDD">
        <w:rPr>
          <w:rFonts w:ascii="Arial" w:hAnsi="Arial" w:cs="Arial"/>
          <w:sz w:val="22"/>
          <w:szCs w:val="22"/>
        </w:rPr>
        <w:t xml:space="preserve"> </w:t>
      </w:r>
      <w:r w:rsidR="00F34B5B" w:rsidRPr="00F03DDD">
        <w:rPr>
          <w:rFonts w:ascii="Arial" w:hAnsi="Arial" w:cs="Arial"/>
          <w:sz w:val="22"/>
          <w:szCs w:val="22"/>
        </w:rPr>
        <w:t>wäre</w:t>
      </w:r>
      <w:r w:rsidR="0091664C" w:rsidRPr="00F03DDD">
        <w:rPr>
          <w:rFonts w:ascii="Arial" w:hAnsi="Arial" w:cs="Arial"/>
          <w:sz w:val="22"/>
          <w:szCs w:val="22"/>
        </w:rPr>
        <w:t xml:space="preserve"> von der </w:t>
      </w:r>
      <w:r w:rsidR="00C97CD8" w:rsidRPr="00F03DDD">
        <w:rPr>
          <w:rFonts w:ascii="Arial" w:hAnsi="Arial" w:cs="Arial"/>
          <w:sz w:val="22"/>
          <w:szCs w:val="22"/>
        </w:rPr>
        <w:t xml:space="preserve">Länderkonferenz ein Gremium </w:t>
      </w:r>
      <w:r w:rsidR="00F34B5B" w:rsidRPr="00F03DDD">
        <w:rPr>
          <w:rFonts w:ascii="Arial" w:hAnsi="Arial" w:cs="Arial"/>
          <w:sz w:val="22"/>
          <w:szCs w:val="22"/>
        </w:rPr>
        <w:t>einzusetzen. Diesem</w:t>
      </w:r>
      <w:r w:rsidR="0095415F" w:rsidRPr="00F03DDD">
        <w:rPr>
          <w:rFonts w:ascii="Arial" w:hAnsi="Arial" w:cs="Arial"/>
          <w:sz w:val="22"/>
          <w:szCs w:val="22"/>
        </w:rPr>
        <w:t xml:space="preserve"> Ländergremium </w:t>
      </w:r>
      <w:r w:rsidR="00F34B5B" w:rsidRPr="00F03DDD">
        <w:rPr>
          <w:rFonts w:ascii="Arial" w:hAnsi="Arial" w:cs="Arial"/>
          <w:sz w:val="22"/>
          <w:szCs w:val="22"/>
        </w:rPr>
        <w:t>käme</w:t>
      </w:r>
      <w:r w:rsidRPr="00F03DDD">
        <w:rPr>
          <w:rFonts w:ascii="Arial" w:hAnsi="Arial" w:cs="Arial"/>
          <w:sz w:val="22"/>
          <w:szCs w:val="22"/>
        </w:rPr>
        <w:t xml:space="preserve"> die Aufgabe</w:t>
      </w:r>
      <w:r w:rsidR="00F34B5B" w:rsidRPr="00F03DDD">
        <w:rPr>
          <w:rFonts w:ascii="Arial" w:hAnsi="Arial" w:cs="Arial"/>
          <w:sz w:val="22"/>
          <w:szCs w:val="22"/>
        </w:rPr>
        <w:t xml:space="preserve"> zu</w:t>
      </w:r>
      <w:r w:rsidR="0091664C" w:rsidRPr="00F03DDD">
        <w:rPr>
          <w:rFonts w:ascii="Arial" w:hAnsi="Arial" w:cs="Arial"/>
          <w:sz w:val="22"/>
          <w:szCs w:val="22"/>
        </w:rPr>
        <w:t>,</w:t>
      </w:r>
      <w:r w:rsidRPr="00F03DDD">
        <w:rPr>
          <w:rFonts w:ascii="Arial" w:hAnsi="Arial" w:cs="Arial"/>
          <w:sz w:val="22"/>
          <w:szCs w:val="22"/>
        </w:rPr>
        <w:t xml:space="preserve"> </w:t>
      </w:r>
      <w:r w:rsidR="00C97CD8" w:rsidRPr="00F03DDD">
        <w:rPr>
          <w:rFonts w:ascii="Arial" w:hAnsi="Arial" w:cs="Arial"/>
          <w:sz w:val="22"/>
          <w:szCs w:val="22"/>
        </w:rPr>
        <w:t xml:space="preserve">die </w:t>
      </w:r>
      <w:r w:rsidRPr="00F03DDD">
        <w:rPr>
          <w:rFonts w:ascii="Arial" w:hAnsi="Arial" w:cs="Arial"/>
          <w:sz w:val="22"/>
          <w:szCs w:val="22"/>
        </w:rPr>
        <w:t xml:space="preserve">Weiterentwicklung von DigLu mit Blick auf sich neu ergebende und </w:t>
      </w:r>
      <w:r w:rsidR="00C97CD8" w:rsidRPr="00F03DDD">
        <w:rPr>
          <w:rFonts w:ascii="Arial" w:hAnsi="Arial" w:cs="Arial"/>
          <w:sz w:val="22"/>
          <w:szCs w:val="22"/>
        </w:rPr>
        <w:t>zukünf</w:t>
      </w:r>
      <w:r w:rsidRPr="00F03DDD">
        <w:rPr>
          <w:rFonts w:ascii="Arial" w:hAnsi="Arial" w:cs="Arial"/>
          <w:sz w:val="22"/>
          <w:szCs w:val="22"/>
        </w:rPr>
        <w:t>tige</w:t>
      </w:r>
      <w:r w:rsidR="00C97CD8" w:rsidRPr="00F03DDD">
        <w:rPr>
          <w:rFonts w:ascii="Arial" w:hAnsi="Arial" w:cs="Arial"/>
          <w:sz w:val="22"/>
          <w:szCs w:val="22"/>
        </w:rPr>
        <w:t xml:space="preserve"> Anforderungen </w:t>
      </w:r>
      <w:r w:rsidR="00947F66" w:rsidRPr="00F03DDD">
        <w:rPr>
          <w:rFonts w:ascii="Arial" w:hAnsi="Arial" w:cs="Arial"/>
          <w:sz w:val="22"/>
          <w:szCs w:val="22"/>
        </w:rPr>
        <w:t>zu steuern</w:t>
      </w:r>
      <w:r w:rsidR="00C97CD8" w:rsidRPr="00F03DDD">
        <w:rPr>
          <w:rFonts w:ascii="Arial" w:hAnsi="Arial" w:cs="Arial"/>
          <w:sz w:val="22"/>
          <w:szCs w:val="22"/>
        </w:rPr>
        <w:t xml:space="preserve">. Die </w:t>
      </w:r>
      <w:r w:rsidR="00947F66" w:rsidRPr="00F03DDD">
        <w:rPr>
          <w:rFonts w:ascii="Arial" w:hAnsi="Arial" w:cs="Arial"/>
          <w:sz w:val="22"/>
          <w:szCs w:val="22"/>
        </w:rPr>
        <w:t xml:space="preserve">notwendige </w:t>
      </w:r>
      <w:r w:rsidR="00C97CD8" w:rsidRPr="00F03DDD">
        <w:rPr>
          <w:rFonts w:ascii="Arial" w:hAnsi="Arial" w:cs="Arial"/>
          <w:sz w:val="22"/>
          <w:szCs w:val="22"/>
        </w:rPr>
        <w:t xml:space="preserve">Finanzierung der Weiterentwicklung </w:t>
      </w:r>
      <w:r w:rsidR="00F34B5B" w:rsidRPr="00F03DDD">
        <w:rPr>
          <w:rFonts w:ascii="Arial" w:hAnsi="Arial" w:cs="Arial"/>
          <w:sz w:val="22"/>
          <w:szCs w:val="22"/>
        </w:rPr>
        <w:t>wäre</w:t>
      </w:r>
      <w:r w:rsidR="00C97CD8" w:rsidRPr="00F03DDD">
        <w:rPr>
          <w:rFonts w:ascii="Arial" w:hAnsi="Arial" w:cs="Arial"/>
          <w:sz w:val="22"/>
          <w:szCs w:val="22"/>
        </w:rPr>
        <w:t xml:space="preserve"> durch die Länder </w:t>
      </w:r>
      <w:r w:rsidR="00F34B5B" w:rsidRPr="00F03DDD">
        <w:rPr>
          <w:rFonts w:ascii="Arial" w:hAnsi="Arial" w:cs="Arial"/>
          <w:sz w:val="22"/>
          <w:szCs w:val="22"/>
        </w:rPr>
        <w:t>sicher zu st</w:t>
      </w:r>
      <w:r w:rsidR="005A2DC9" w:rsidRPr="00F03DDD">
        <w:rPr>
          <w:rFonts w:ascii="Arial" w:hAnsi="Arial" w:cs="Arial"/>
          <w:sz w:val="22"/>
          <w:szCs w:val="22"/>
        </w:rPr>
        <w:t>ellen.</w:t>
      </w:r>
      <w:r w:rsidR="00960D91" w:rsidRPr="00F03DDD">
        <w:rPr>
          <w:rFonts w:ascii="Arial" w:hAnsi="Arial" w:cs="Arial"/>
          <w:sz w:val="22"/>
          <w:szCs w:val="22"/>
        </w:rPr>
        <w:t xml:space="preserve"> Der konkrete Finanzierungsumfang kann erst nach vorliegenden Erfahrungen aus dem Pilotprojekt näher bestimmt werden.</w:t>
      </w:r>
    </w:p>
    <w:p w:rsidR="004709A4" w:rsidRPr="00F03DDD" w:rsidRDefault="004709A4" w:rsidP="006A73CA">
      <w:pPr>
        <w:jc w:val="both"/>
        <w:rPr>
          <w:rFonts w:ascii="Arial" w:hAnsi="Arial" w:cs="Arial"/>
          <w:sz w:val="22"/>
          <w:szCs w:val="22"/>
        </w:rPr>
      </w:pPr>
    </w:p>
    <w:p w:rsidR="005A2DC9" w:rsidRDefault="005A2DC9" w:rsidP="006A73CA">
      <w:pPr>
        <w:jc w:val="both"/>
        <w:rPr>
          <w:rFonts w:ascii="Arial" w:hAnsi="Arial" w:cs="Arial"/>
          <w:sz w:val="22"/>
          <w:szCs w:val="22"/>
        </w:rPr>
      </w:pPr>
    </w:p>
    <w:p w:rsidR="009E78F4" w:rsidRPr="005A2DC9" w:rsidRDefault="006A73CA" w:rsidP="006A73CA">
      <w:pPr>
        <w:jc w:val="both"/>
        <w:rPr>
          <w:rFonts w:ascii="Arial" w:hAnsi="Arial" w:cs="Arial"/>
          <w:b/>
          <w:sz w:val="22"/>
          <w:szCs w:val="22"/>
          <w:u w:val="single"/>
        </w:rPr>
      </w:pPr>
      <w:r w:rsidRPr="005A2DC9">
        <w:rPr>
          <w:rFonts w:ascii="Arial" w:hAnsi="Arial" w:cs="Arial"/>
          <w:b/>
          <w:sz w:val="22"/>
          <w:szCs w:val="22"/>
          <w:u w:val="single"/>
        </w:rPr>
        <w:t>7</w:t>
      </w:r>
      <w:r w:rsidR="009E78F4" w:rsidRPr="005A2DC9">
        <w:rPr>
          <w:rFonts w:ascii="Arial" w:hAnsi="Arial" w:cs="Arial"/>
          <w:b/>
          <w:sz w:val="22"/>
          <w:szCs w:val="22"/>
          <w:u w:val="single"/>
        </w:rPr>
        <w:t xml:space="preserve"> Investitionsplanung</w:t>
      </w:r>
      <w:r w:rsidR="00B626D4" w:rsidRPr="005A2DC9">
        <w:rPr>
          <w:rFonts w:ascii="Arial" w:hAnsi="Arial" w:cs="Arial"/>
          <w:b/>
          <w:sz w:val="22"/>
          <w:szCs w:val="22"/>
          <w:u w:val="single"/>
        </w:rPr>
        <w:t xml:space="preserve">                                                                                </w:t>
      </w:r>
      <w:r w:rsidR="00C60B50" w:rsidRPr="005A2DC9">
        <w:rPr>
          <w:rFonts w:ascii="Arial" w:hAnsi="Arial" w:cs="Arial"/>
          <w:b/>
          <w:sz w:val="22"/>
          <w:szCs w:val="22"/>
          <w:u w:val="single"/>
        </w:rPr>
        <w:t xml:space="preserve">                               </w:t>
      </w:r>
    </w:p>
    <w:p w:rsidR="009E78F4" w:rsidRPr="00AE6DC5" w:rsidRDefault="009E78F4" w:rsidP="006A73CA">
      <w:pPr>
        <w:jc w:val="both"/>
        <w:rPr>
          <w:rFonts w:ascii="Arial" w:hAnsi="Arial" w:cs="Arial"/>
          <w:sz w:val="22"/>
          <w:szCs w:val="22"/>
        </w:rPr>
      </w:pPr>
    </w:p>
    <w:p w:rsidR="009E78F4" w:rsidRPr="005A2DC9" w:rsidRDefault="006A73CA" w:rsidP="006A73CA">
      <w:pPr>
        <w:jc w:val="both"/>
        <w:rPr>
          <w:rFonts w:ascii="Arial" w:hAnsi="Arial" w:cs="Arial"/>
          <w:b/>
          <w:sz w:val="22"/>
          <w:szCs w:val="22"/>
        </w:rPr>
      </w:pPr>
      <w:r w:rsidRPr="005A2DC9">
        <w:rPr>
          <w:rFonts w:ascii="Arial" w:hAnsi="Arial" w:cs="Arial"/>
          <w:b/>
          <w:sz w:val="22"/>
          <w:szCs w:val="22"/>
        </w:rPr>
        <w:t>7</w:t>
      </w:r>
      <w:r w:rsidR="009E78F4" w:rsidRPr="005A2DC9">
        <w:rPr>
          <w:rFonts w:ascii="Arial" w:hAnsi="Arial" w:cs="Arial"/>
          <w:b/>
          <w:sz w:val="22"/>
          <w:szCs w:val="22"/>
        </w:rPr>
        <w:t xml:space="preserve">.1 </w:t>
      </w:r>
      <w:r w:rsidR="00C809E3" w:rsidRPr="005A2DC9">
        <w:rPr>
          <w:rFonts w:ascii="Arial" w:hAnsi="Arial" w:cs="Arial"/>
          <w:b/>
          <w:sz w:val="22"/>
          <w:szCs w:val="22"/>
        </w:rPr>
        <w:t>Zeitplanung</w:t>
      </w:r>
      <w:r w:rsidR="00D43A0A" w:rsidRPr="005A2DC9">
        <w:rPr>
          <w:rFonts w:ascii="Arial" w:hAnsi="Arial" w:cs="Arial"/>
          <w:b/>
          <w:sz w:val="22"/>
          <w:szCs w:val="22"/>
        </w:rPr>
        <w:t xml:space="preserve"> und Festlegung der Meilensteine</w:t>
      </w:r>
    </w:p>
    <w:p w:rsidR="00681DA3" w:rsidRDefault="00B840DB" w:rsidP="006A73CA">
      <w:pPr>
        <w:jc w:val="both"/>
        <w:rPr>
          <w:rFonts w:ascii="Arial" w:hAnsi="Arial" w:cs="Arial"/>
          <w:sz w:val="22"/>
          <w:szCs w:val="22"/>
        </w:rPr>
      </w:pPr>
      <w:r w:rsidRPr="00064468">
        <w:rPr>
          <w:rFonts w:ascii="Arial" w:hAnsi="Arial" w:cs="Arial"/>
          <w:sz w:val="22"/>
          <w:szCs w:val="22"/>
        </w:rPr>
        <w:t xml:space="preserve">Die Umsetzung des Pilotprojekts erfolgt in </w:t>
      </w:r>
      <w:r w:rsidR="00A33DA2" w:rsidRPr="00064468">
        <w:rPr>
          <w:rFonts w:ascii="Arial" w:hAnsi="Arial" w:cs="Arial"/>
          <w:sz w:val="22"/>
          <w:szCs w:val="22"/>
        </w:rPr>
        <w:t xml:space="preserve">zeitlich und inhaltlich </w:t>
      </w:r>
      <w:r w:rsidRPr="00064468">
        <w:rPr>
          <w:rFonts w:ascii="Arial" w:hAnsi="Arial" w:cs="Arial"/>
          <w:sz w:val="22"/>
          <w:szCs w:val="22"/>
        </w:rPr>
        <w:t>definierten Projektphasen</w:t>
      </w:r>
      <w:r w:rsidR="00D43A0A" w:rsidRPr="00064468">
        <w:rPr>
          <w:rFonts w:ascii="Arial" w:hAnsi="Arial" w:cs="Arial"/>
          <w:sz w:val="22"/>
          <w:szCs w:val="22"/>
        </w:rPr>
        <w:t xml:space="preserve">. </w:t>
      </w:r>
      <w:r w:rsidR="00681DA3" w:rsidRPr="00064468">
        <w:rPr>
          <w:rFonts w:ascii="Arial" w:hAnsi="Arial" w:cs="Arial"/>
          <w:sz w:val="22"/>
          <w:szCs w:val="22"/>
        </w:rPr>
        <w:t xml:space="preserve">Das </w:t>
      </w:r>
      <w:r w:rsidR="00681DA3" w:rsidRPr="00064468">
        <w:rPr>
          <w:rFonts w:ascii="Arial" w:hAnsi="Arial" w:cs="Arial"/>
          <w:sz w:val="22"/>
          <w:szCs w:val="22"/>
          <w:u w:val="single"/>
        </w:rPr>
        <w:t>Ende einer Projektphase im Rahmen der Durchführung des Pilotprojekts markiert jeweils einen Meilenstein</w:t>
      </w:r>
      <w:r w:rsidR="00681DA3" w:rsidRPr="00064468">
        <w:rPr>
          <w:rFonts w:ascii="Arial" w:hAnsi="Arial" w:cs="Arial"/>
          <w:sz w:val="22"/>
          <w:szCs w:val="22"/>
        </w:rPr>
        <w:t xml:space="preserve"> im Ablauf des Pilotprojekts:</w:t>
      </w:r>
    </w:p>
    <w:p w:rsidR="00F34B5B" w:rsidRPr="002436F0" w:rsidRDefault="00F34B5B" w:rsidP="006A73CA">
      <w:pPr>
        <w:jc w:val="both"/>
        <w:rPr>
          <w:rFonts w:ascii="Arial" w:hAnsi="Arial" w:cs="Arial"/>
          <w:sz w:val="22"/>
          <w:szCs w:val="22"/>
        </w:rPr>
      </w:pPr>
    </w:p>
    <w:p w:rsidR="00681DA3" w:rsidRPr="00F263ED" w:rsidRDefault="00681DA3" w:rsidP="006A73CA">
      <w:pPr>
        <w:jc w:val="both"/>
        <w:rPr>
          <w:rFonts w:ascii="Arial" w:hAnsi="Arial" w:cs="Arial"/>
          <w:sz w:val="22"/>
          <w:szCs w:val="22"/>
        </w:rPr>
      </w:pPr>
      <w:r w:rsidRPr="002436F0">
        <w:rPr>
          <w:rFonts w:ascii="Arial" w:hAnsi="Arial" w:cs="Arial"/>
          <w:b/>
          <w:sz w:val="22"/>
          <w:szCs w:val="22"/>
        </w:rPr>
        <w:t>Meilenstein 1</w:t>
      </w:r>
      <w:r w:rsidRPr="002436F0">
        <w:rPr>
          <w:rFonts w:ascii="Arial" w:hAnsi="Arial" w:cs="Arial"/>
          <w:sz w:val="22"/>
          <w:szCs w:val="22"/>
        </w:rPr>
        <w:t xml:space="preserve">: </w:t>
      </w:r>
      <w:r w:rsidR="00E06D4E" w:rsidRPr="00F263ED">
        <w:rPr>
          <w:rFonts w:ascii="Arial" w:hAnsi="Arial" w:cs="Arial"/>
          <w:sz w:val="22"/>
          <w:szCs w:val="22"/>
        </w:rPr>
        <w:t>31.08.2022</w:t>
      </w:r>
      <w:r w:rsidRPr="00F263ED">
        <w:rPr>
          <w:rFonts w:ascii="Arial" w:hAnsi="Arial" w:cs="Arial"/>
          <w:sz w:val="22"/>
          <w:szCs w:val="22"/>
        </w:rPr>
        <w:t>, Ende der Konzeptphase 2</w:t>
      </w:r>
    </w:p>
    <w:p w:rsidR="00681DA3" w:rsidRPr="00F263ED" w:rsidRDefault="00681DA3" w:rsidP="006A73CA">
      <w:pPr>
        <w:jc w:val="both"/>
        <w:rPr>
          <w:rFonts w:ascii="Arial" w:hAnsi="Arial" w:cs="Arial"/>
          <w:sz w:val="22"/>
          <w:szCs w:val="22"/>
        </w:rPr>
      </w:pPr>
      <w:r w:rsidRPr="00F263ED">
        <w:rPr>
          <w:rFonts w:ascii="Arial" w:hAnsi="Arial" w:cs="Arial"/>
          <w:b/>
          <w:sz w:val="22"/>
          <w:szCs w:val="22"/>
        </w:rPr>
        <w:t>Meilenstein 2</w:t>
      </w:r>
      <w:r w:rsidRPr="00F263ED">
        <w:rPr>
          <w:rFonts w:ascii="Arial" w:hAnsi="Arial" w:cs="Arial"/>
          <w:sz w:val="22"/>
          <w:szCs w:val="22"/>
        </w:rPr>
        <w:t xml:space="preserve">: </w:t>
      </w:r>
      <w:r w:rsidR="00E06D4E" w:rsidRPr="00F263ED">
        <w:rPr>
          <w:rFonts w:ascii="Arial" w:hAnsi="Arial" w:cs="Arial"/>
          <w:sz w:val="22"/>
          <w:szCs w:val="22"/>
        </w:rPr>
        <w:t>31.08.2023</w:t>
      </w:r>
      <w:r w:rsidRPr="00F263ED">
        <w:rPr>
          <w:rFonts w:ascii="Arial" w:hAnsi="Arial" w:cs="Arial"/>
          <w:sz w:val="22"/>
          <w:szCs w:val="22"/>
        </w:rPr>
        <w:t>, Ende der Erprobungsphase</w:t>
      </w:r>
    </w:p>
    <w:p w:rsidR="00681DA3" w:rsidRPr="002436F0" w:rsidRDefault="00681DA3" w:rsidP="006A73CA">
      <w:pPr>
        <w:jc w:val="both"/>
        <w:rPr>
          <w:rFonts w:ascii="Arial" w:hAnsi="Arial" w:cs="Arial"/>
          <w:sz w:val="22"/>
          <w:szCs w:val="22"/>
        </w:rPr>
      </w:pPr>
      <w:r w:rsidRPr="00F263ED">
        <w:rPr>
          <w:rFonts w:ascii="Arial" w:hAnsi="Arial" w:cs="Arial"/>
          <w:b/>
          <w:sz w:val="22"/>
          <w:szCs w:val="22"/>
        </w:rPr>
        <w:t>Meilenstein 3</w:t>
      </w:r>
      <w:r w:rsidR="00360CC7" w:rsidRPr="00F263ED">
        <w:rPr>
          <w:rFonts w:ascii="Arial" w:hAnsi="Arial" w:cs="Arial"/>
          <w:sz w:val="22"/>
          <w:szCs w:val="22"/>
        </w:rPr>
        <w:t xml:space="preserve">: </w:t>
      </w:r>
      <w:r w:rsidR="00E06D4E" w:rsidRPr="00F263ED">
        <w:rPr>
          <w:rFonts w:ascii="Arial" w:hAnsi="Arial" w:cs="Arial"/>
          <w:sz w:val="22"/>
          <w:szCs w:val="22"/>
        </w:rPr>
        <w:t>30.11.2023</w:t>
      </w:r>
      <w:r w:rsidRPr="002436F0">
        <w:rPr>
          <w:rFonts w:ascii="Arial" w:hAnsi="Arial" w:cs="Arial"/>
          <w:sz w:val="22"/>
          <w:szCs w:val="22"/>
        </w:rPr>
        <w:t>, Ende der Nachsteuerungsphase</w:t>
      </w:r>
    </w:p>
    <w:p w:rsidR="009C18BA" w:rsidRDefault="009C18BA" w:rsidP="006A73CA">
      <w:pPr>
        <w:pStyle w:val="Listenabsatz"/>
        <w:spacing w:line="240" w:lineRule="auto"/>
        <w:ind w:left="0"/>
        <w:jc w:val="both"/>
        <w:rPr>
          <w:rFonts w:ascii="Arial" w:hAnsi="Arial" w:cs="Arial"/>
          <w:sz w:val="22"/>
          <w:szCs w:val="22"/>
        </w:rPr>
      </w:pPr>
    </w:p>
    <w:p w:rsidR="0091664C" w:rsidRPr="00064468" w:rsidRDefault="001303DF" w:rsidP="006A73CA">
      <w:pPr>
        <w:pStyle w:val="Listenabsatz"/>
        <w:spacing w:line="240" w:lineRule="auto"/>
        <w:ind w:left="0"/>
        <w:jc w:val="both"/>
        <w:rPr>
          <w:rFonts w:ascii="Arial" w:hAnsi="Arial" w:cs="Arial"/>
          <w:sz w:val="22"/>
          <w:szCs w:val="22"/>
        </w:rPr>
      </w:pPr>
      <w:r w:rsidRPr="00064468">
        <w:rPr>
          <w:rFonts w:ascii="Arial" w:hAnsi="Arial" w:cs="Arial"/>
          <w:sz w:val="22"/>
          <w:szCs w:val="22"/>
        </w:rPr>
        <w:t xml:space="preserve">Übersicht </w:t>
      </w:r>
      <w:r w:rsidR="00D43A0A" w:rsidRPr="00064468">
        <w:rPr>
          <w:rFonts w:ascii="Arial" w:hAnsi="Arial" w:cs="Arial"/>
          <w:sz w:val="22"/>
          <w:szCs w:val="22"/>
        </w:rPr>
        <w:t xml:space="preserve">der </w:t>
      </w:r>
      <w:r w:rsidRPr="00064468">
        <w:rPr>
          <w:rFonts w:ascii="Arial" w:hAnsi="Arial" w:cs="Arial"/>
          <w:sz w:val="22"/>
          <w:szCs w:val="22"/>
        </w:rPr>
        <w:t>Zeitplanung</w:t>
      </w:r>
      <w:r w:rsidR="00D43A0A" w:rsidRPr="00064468">
        <w:rPr>
          <w:rFonts w:ascii="Arial" w:hAnsi="Arial" w:cs="Arial"/>
          <w:sz w:val="22"/>
          <w:szCs w:val="22"/>
        </w:rPr>
        <w:t xml:space="preserve"> </w:t>
      </w:r>
      <w:r w:rsidR="002E690A" w:rsidRPr="00064468">
        <w:rPr>
          <w:rFonts w:ascii="Arial" w:hAnsi="Arial" w:cs="Arial"/>
          <w:sz w:val="22"/>
          <w:szCs w:val="22"/>
        </w:rPr>
        <w:t>nach den Projektphasen</w:t>
      </w:r>
      <w:r w:rsidR="00A33DA2" w:rsidRPr="00064468">
        <w:rPr>
          <w:rFonts w:ascii="Arial" w:hAnsi="Arial" w:cs="Arial"/>
          <w:sz w:val="22"/>
          <w:szCs w:val="22"/>
        </w:rPr>
        <w:t xml:space="preserve"> und Meilensteinen</w:t>
      </w:r>
    </w:p>
    <w:p w:rsidR="001F0A62" w:rsidRPr="004B5EED" w:rsidRDefault="001F0A62" w:rsidP="006A73CA">
      <w:pPr>
        <w:pStyle w:val="Listenabsatz"/>
        <w:spacing w:line="240" w:lineRule="auto"/>
        <w:ind w:left="0"/>
        <w:jc w:val="both"/>
        <w:rPr>
          <w:rFonts w:ascii="Arial" w:hAnsi="Arial" w:cs="Arial"/>
          <w:sz w:val="22"/>
          <w:szCs w:val="22"/>
        </w:rPr>
      </w:pPr>
    </w:p>
    <w:tbl>
      <w:tblPr>
        <w:tblStyle w:val="Tabellenraster"/>
        <w:tblW w:w="9356" w:type="dxa"/>
        <w:tblInd w:w="-23" w:type="dxa"/>
        <w:tblLayout w:type="fixed"/>
        <w:tblLook w:val="04A0" w:firstRow="1" w:lastRow="0" w:firstColumn="1" w:lastColumn="0" w:noHBand="0" w:noVBand="1"/>
      </w:tblPr>
      <w:tblGrid>
        <w:gridCol w:w="1384"/>
        <w:gridCol w:w="1276"/>
        <w:gridCol w:w="1843"/>
        <w:gridCol w:w="1734"/>
        <w:gridCol w:w="993"/>
        <w:gridCol w:w="2126"/>
      </w:tblGrid>
      <w:tr w:rsidR="00D17870" w:rsidRPr="004B5EED" w:rsidTr="00670807">
        <w:trPr>
          <w:trHeight w:val="478"/>
        </w:trPr>
        <w:tc>
          <w:tcPr>
            <w:tcW w:w="4503" w:type="dxa"/>
            <w:gridSpan w:val="3"/>
            <w:tcBorders>
              <w:top w:val="single" w:sz="18" w:space="0" w:color="auto"/>
              <w:left w:val="single" w:sz="18" w:space="0" w:color="auto"/>
              <w:bottom w:val="single" w:sz="8" w:space="0" w:color="auto"/>
              <w:right w:val="single" w:sz="18" w:space="0" w:color="auto"/>
            </w:tcBorders>
            <w:shd w:val="clear" w:color="auto" w:fill="auto"/>
            <w:vAlign w:val="center"/>
          </w:tcPr>
          <w:p w:rsidR="00D17870" w:rsidRPr="004B5EED" w:rsidRDefault="00D17870" w:rsidP="0091664C">
            <w:pPr>
              <w:pStyle w:val="Listenabsatz"/>
              <w:ind w:left="0"/>
              <w:jc w:val="center"/>
              <w:rPr>
                <w:rFonts w:ascii="Arial" w:hAnsi="Arial" w:cs="Arial"/>
                <w:b/>
                <w:sz w:val="22"/>
                <w:szCs w:val="22"/>
              </w:rPr>
            </w:pPr>
            <w:r w:rsidRPr="004B5EED">
              <w:rPr>
                <w:rFonts w:ascii="Arial" w:hAnsi="Arial" w:cs="Arial"/>
                <w:b/>
                <w:sz w:val="22"/>
                <w:szCs w:val="22"/>
              </w:rPr>
              <w:t>Vorbereitung des Pilotprojekts</w:t>
            </w:r>
          </w:p>
        </w:tc>
        <w:tc>
          <w:tcPr>
            <w:tcW w:w="4853" w:type="dxa"/>
            <w:gridSpan w:val="3"/>
            <w:tcBorders>
              <w:top w:val="single" w:sz="18" w:space="0" w:color="auto"/>
              <w:left w:val="single" w:sz="18" w:space="0" w:color="auto"/>
              <w:bottom w:val="nil"/>
              <w:right w:val="single" w:sz="18" w:space="0" w:color="auto"/>
            </w:tcBorders>
            <w:shd w:val="clear" w:color="auto" w:fill="auto"/>
            <w:vAlign w:val="center"/>
          </w:tcPr>
          <w:p w:rsidR="00D17870" w:rsidRPr="004B5EED" w:rsidRDefault="00D17870" w:rsidP="0091664C">
            <w:pPr>
              <w:pStyle w:val="Listenabsatz"/>
              <w:ind w:left="0"/>
              <w:jc w:val="center"/>
              <w:rPr>
                <w:rFonts w:ascii="Arial" w:hAnsi="Arial" w:cs="Arial"/>
                <w:b/>
                <w:sz w:val="22"/>
                <w:szCs w:val="22"/>
              </w:rPr>
            </w:pPr>
            <w:r w:rsidRPr="004B5EED">
              <w:rPr>
                <w:rFonts w:ascii="Arial" w:hAnsi="Arial" w:cs="Arial"/>
                <w:b/>
                <w:sz w:val="22"/>
                <w:szCs w:val="22"/>
              </w:rPr>
              <w:t>Durchführung des Pilotprojekts</w:t>
            </w:r>
          </w:p>
        </w:tc>
      </w:tr>
      <w:tr w:rsidR="00D17870" w:rsidRPr="004B5EED" w:rsidTr="00670807">
        <w:trPr>
          <w:trHeight w:val="682"/>
        </w:trPr>
        <w:tc>
          <w:tcPr>
            <w:tcW w:w="1384" w:type="dxa"/>
            <w:tcBorders>
              <w:top w:val="single" w:sz="8" w:space="0" w:color="auto"/>
              <w:left w:val="single" w:sz="18" w:space="0" w:color="auto"/>
              <w:bottom w:val="nil"/>
              <w:right w:val="single" w:sz="8" w:space="0" w:color="auto"/>
            </w:tcBorders>
            <w:shd w:val="clear" w:color="auto" w:fill="F2F2F2" w:themeFill="background1" w:themeFillShade="F2"/>
          </w:tcPr>
          <w:p w:rsidR="00D17870" w:rsidRPr="004B5EED" w:rsidRDefault="00D17870" w:rsidP="001F0A62">
            <w:pPr>
              <w:pStyle w:val="Listenabsatz"/>
              <w:ind w:left="0"/>
              <w:jc w:val="center"/>
              <w:rPr>
                <w:rFonts w:ascii="Arial" w:hAnsi="Arial" w:cs="Arial"/>
                <w:b/>
                <w:sz w:val="22"/>
                <w:szCs w:val="22"/>
              </w:rPr>
            </w:pPr>
            <w:r w:rsidRPr="004B5EED">
              <w:rPr>
                <w:rFonts w:ascii="Arial" w:hAnsi="Arial" w:cs="Arial"/>
                <w:b/>
                <w:sz w:val="22"/>
                <w:szCs w:val="22"/>
              </w:rPr>
              <w:t>Vorphase</w:t>
            </w:r>
          </w:p>
        </w:tc>
        <w:tc>
          <w:tcPr>
            <w:tcW w:w="1276" w:type="dxa"/>
            <w:tcBorders>
              <w:top w:val="single" w:sz="8" w:space="0" w:color="auto"/>
              <w:left w:val="single" w:sz="8" w:space="0" w:color="auto"/>
              <w:bottom w:val="nil"/>
              <w:right w:val="single" w:sz="8" w:space="0" w:color="auto"/>
            </w:tcBorders>
            <w:shd w:val="clear" w:color="auto" w:fill="D9D9D9" w:themeFill="background1" w:themeFillShade="D9"/>
          </w:tcPr>
          <w:p w:rsidR="00D17870" w:rsidRPr="004B5EED" w:rsidRDefault="00D17870" w:rsidP="001F0A62">
            <w:pPr>
              <w:pStyle w:val="Listenabsatz"/>
              <w:ind w:left="0"/>
              <w:jc w:val="center"/>
              <w:rPr>
                <w:rFonts w:ascii="Arial" w:hAnsi="Arial" w:cs="Arial"/>
                <w:b/>
                <w:sz w:val="22"/>
                <w:szCs w:val="22"/>
              </w:rPr>
            </w:pPr>
            <w:r w:rsidRPr="004B5EED">
              <w:rPr>
                <w:rFonts w:ascii="Arial" w:hAnsi="Arial" w:cs="Arial"/>
                <w:b/>
                <w:sz w:val="22"/>
                <w:szCs w:val="22"/>
              </w:rPr>
              <w:t>Konzept-phase 1</w:t>
            </w:r>
          </w:p>
        </w:tc>
        <w:tc>
          <w:tcPr>
            <w:tcW w:w="1843" w:type="dxa"/>
            <w:tcBorders>
              <w:top w:val="single" w:sz="8" w:space="0" w:color="auto"/>
              <w:left w:val="single" w:sz="8" w:space="0" w:color="auto"/>
              <w:bottom w:val="nil"/>
              <w:right w:val="single" w:sz="18" w:space="0" w:color="auto"/>
            </w:tcBorders>
            <w:shd w:val="clear" w:color="auto" w:fill="BFBFBF" w:themeFill="background1" w:themeFillShade="BF"/>
          </w:tcPr>
          <w:p w:rsidR="00D17870" w:rsidRPr="002436F0" w:rsidRDefault="00D17870" w:rsidP="001F0A62">
            <w:pPr>
              <w:pStyle w:val="Listenabsatz"/>
              <w:ind w:left="0"/>
              <w:jc w:val="center"/>
              <w:rPr>
                <w:rFonts w:ascii="Arial" w:hAnsi="Arial" w:cs="Arial"/>
                <w:b/>
                <w:sz w:val="22"/>
                <w:szCs w:val="22"/>
              </w:rPr>
            </w:pPr>
            <w:r w:rsidRPr="002436F0">
              <w:rPr>
                <w:rFonts w:ascii="Arial" w:hAnsi="Arial" w:cs="Arial"/>
                <w:b/>
                <w:sz w:val="22"/>
                <w:szCs w:val="22"/>
              </w:rPr>
              <w:t>Vorbereitungs-phase</w:t>
            </w:r>
          </w:p>
        </w:tc>
        <w:tc>
          <w:tcPr>
            <w:tcW w:w="2727" w:type="dxa"/>
            <w:gridSpan w:val="2"/>
            <w:tcBorders>
              <w:top w:val="single" w:sz="8" w:space="0" w:color="auto"/>
              <w:left w:val="single" w:sz="18" w:space="0" w:color="auto"/>
              <w:bottom w:val="nil"/>
              <w:right w:val="single" w:sz="8" w:space="0" w:color="auto"/>
            </w:tcBorders>
            <w:shd w:val="clear" w:color="auto" w:fill="A6A6A6" w:themeFill="background1" w:themeFillShade="A6"/>
          </w:tcPr>
          <w:p w:rsidR="00D17870" w:rsidRPr="002436F0" w:rsidRDefault="00D17870" w:rsidP="001F0A62">
            <w:pPr>
              <w:pStyle w:val="Listenabsatz"/>
              <w:ind w:left="0"/>
              <w:jc w:val="center"/>
              <w:rPr>
                <w:rFonts w:ascii="Arial" w:hAnsi="Arial" w:cs="Arial"/>
                <w:b/>
                <w:sz w:val="22"/>
                <w:szCs w:val="22"/>
              </w:rPr>
            </w:pPr>
            <w:r w:rsidRPr="002436F0">
              <w:rPr>
                <w:rFonts w:ascii="Arial" w:hAnsi="Arial" w:cs="Arial"/>
                <w:b/>
                <w:sz w:val="22"/>
                <w:szCs w:val="22"/>
              </w:rPr>
              <w:t>Erprobungs-</w:t>
            </w:r>
            <w:r w:rsidR="00A33DA2" w:rsidRPr="002436F0">
              <w:rPr>
                <w:rFonts w:ascii="Arial" w:hAnsi="Arial" w:cs="Arial"/>
                <w:b/>
                <w:sz w:val="22"/>
                <w:szCs w:val="22"/>
              </w:rPr>
              <w:br/>
            </w:r>
            <w:r w:rsidRPr="002436F0">
              <w:rPr>
                <w:rFonts w:ascii="Arial" w:hAnsi="Arial" w:cs="Arial"/>
                <w:b/>
                <w:sz w:val="22"/>
                <w:szCs w:val="22"/>
              </w:rPr>
              <w:t>phase</w:t>
            </w:r>
          </w:p>
        </w:tc>
        <w:tc>
          <w:tcPr>
            <w:tcW w:w="2126" w:type="dxa"/>
            <w:tcBorders>
              <w:top w:val="single" w:sz="8" w:space="0" w:color="auto"/>
              <w:left w:val="single" w:sz="8" w:space="0" w:color="auto"/>
              <w:bottom w:val="nil"/>
              <w:right w:val="single" w:sz="18" w:space="0" w:color="auto"/>
            </w:tcBorders>
            <w:shd w:val="clear" w:color="auto" w:fill="808080" w:themeFill="background1" w:themeFillShade="80"/>
          </w:tcPr>
          <w:p w:rsidR="00D17870" w:rsidRPr="002436F0" w:rsidRDefault="00D17870" w:rsidP="001F0A62">
            <w:pPr>
              <w:pStyle w:val="Listenabsatz"/>
              <w:ind w:left="0"/>
              <w:jc w:val="center"/>
              <w:rPr>
                <w:rFonts w:ascii="Arial" w:hAnsi="Arial" w:cs="Arial"/>
                <w:b/>
                <w:sz w:val="22"/>
                <w:szCs w:val="22"/>
              </w:rPr>
            </w:pPr>
            <w:r w:rsidRPr="002436F0">
              <w:rPr>
                <w:rFonts w:ascii="Arial" w:hAnsi="Arial" w:cs="Arial"/>
                <w:b/>
                <w:sz w:val="22"/>
                <w:szCs w:val="22"/>
              </w:rPr>
              <w:t>Nachsteuerungs-phase</w:t>
            </w:r>
          </w:p>
        </w:tc>
      </w:tr>
      <w:tr w:rsidR="00D17870" w:rsidRPr="004B5EED" w:rsidTr="00670807">
        <w:trPr>
          <w:trHeight w:val="867"/>
        </w:trPr>
        <w:tc>
          <w:tcPr>
            <w:tcW w:w="1384" w:type="dxa"/>
            <w:tcBorders>
              <w:top w:val="nil"/>
              <w:left w:val="single" w:sz="18" w:space="0" w:color="auto"/>
              <w:bottom w:val="nil"/>
              <w:right w:val="single" w:sz="8" w:space="0" w:color="auto"/>
            </w:tcBorders>
            <w:shd w:val="clear" w:color="auto" w:fill="F2F2F2" w:themeFill="background1" w:themeFillShade="F2"/>
          </w:tcPr>
          <w:p w:rsidR="00D17870" w:rsidRPr="004B5EED" w:rsidRDefault="00D17870" w:rsidP="001303DF">
            <w:pPr>
              <w:pStyle w:val="Listenabsatz"/>
              <w:ind w:left="0"/>
              <w:jc w:val="center"/>
              <w:rPr>
                <w:rFonts w:ascii="Arial" w:hAnsi="Arial" w:cs="Arial"/>
              </w:rPr>
            </w:pPr>
            <w:r w:rsidRPr="004B5EED">
              <w:rPr>
                <w:rFonts w:ascii="Arial" w:hAnsi="Arial" w:cs="Arial"/>
              </w:rPr>
              <w:t>01.11.2013</w:t>
            </w:r>
          </w:p>
          <w:p w:rsidR="00D17870" w:rsidRPr="004B5EED" w:rsidRDefault="00D17870" w:rsidP="001303DF">
            <w:pPr>
              <w:pStyle w:val="Listenabsatz"/>
              <w:ind w:left="0"/>
              <w:jc w:val="center"/>
              <w:rPr>
                <w:rFonts w:ascii="Arial" w:hAnsi="Arial" w:cs="Arial"/>
              </w:rPr>
            </w:pPr>
            <w:r w:rsidRPr="004B5EED">
              <w:rPr>
                <w:rFonts w:ascii="Arial" w:hAnsi="Arial" w:cs="Arial"/>
              </w:rPr>
              <w:t>bis</w:t>
            </w:r>
          </w:p>
          <w:p w:rsidR="00D17870" w:rsidRPr="004B5EED" w:rsidRDefault="00D17870" w:rsidP="001303DF">
            <w:pPr>
              <w:pStyle w:val="Listenabsatz"/>
              <w:ind w:left="0"/>
              <w:jc w:val="center"/>
              <w:rPr>
                <w:rFonts w:ascii="Arial" w:hAnsi="Arial" w:cs="Arial"/>
              </w:rPr>
            </w:pPr>
            <w:r w:rsidRPr="004B5EED">
              <w:rPr>
                <w:rFonts w:ascii="Arial" w:hAnsi="Arial" w:cs="Arial"/>
              </w:rPr>
              <w:t>03.12. 2016</w:t>
            </w:r>
          </w:p>
        </w:tc>
        <w:tc>
          <w:tcPr>
            <w:tcW w:w="1276" w:type="dxa"/>
            <w:tcBorders>
              <w:top w:val="nil"/>
              <w:left w:val="single" w:sz="8" w:space="0" w:color="auto"/>
              <w:bottom w:val="nil"/>
              <w:right w:val="single" w:sz="8" w:space="0" w:color="auto"/>
            </w:tcBorders>
            <w:shd w:val="clear" w:color="auto" w:fill="D9D9D9" w:themeFill="background1" w:themeFillShade="D9"/>
          </w:tcPr>
          <w:p w:rsidR="00D17870" w:rsidRPr="004B5EED" w:rsidRDefault="00D17870" w:rsidP="001303DF">
            <w:pPr>
              <w:pStyle w:val="Listenabsatz"/>
              <w:ind w:left="0"/>
              <w:jc w:val="center"/>
              <w:rPr>
                <w:rFonts w:ascii="Arial" w:hAnsi="Arial" w:cs="Arial"/>
              </w:rPr>
            </w:pPr>
            <w:r w:rsidRPr="004B5EED">
              <w:rPr>
                <w:rFonts w:ascii="Arial" w:hAnsi="Arial" w:cs="Arial"/>
              </w:rPr>
              <w:t>06.12.2016</w:t>
            </w:r>
          </w:p>
          <w:p w:rsidR="00D17870" w:rsidRPr="004B5EED" w:rsidRDefault="00D17870" w:rsidP="001303DF">
            <w:pPr>
              <w:pStyle w:val="Listenabsatz"/>
              <w:ind w:left="0"/>
              <w:jc w:val="center"/>
              <w:rPr>
                <w:rFonts w:ascii="Arial" w:hAnsi="Arial" w:cs="Arial"/>
              </w:rPr>
            </w:pPr>
            <w:r w:rsidRPr="004B5EED">
              <w:rPr>
                <w:rFonts w:ascii="Arial" w:hAnsi="Arial" w:cs="Arial"/>
              </w:rPr>
              <w:t>bis</w:t>
            </w:r>
          </w:p>
          <w:p w:rsidR="00D17870" w:rsidRPr="004B5EED" w:rsidRDefault="00D17870" w:rsidP="001303DF">
            <w:pPr>
              <w:pStyle w:val="Listenabsatz"/>
              <w:ind w:left="0"/>
              <w:jc w:val="center"/>
              <w:rPr>
                <w:rFonts w:ascii="Arial" w:hAnsi="Arial" w:cs="Arial"/>
              </w:rPr>
            </w:pPr>
            <w:r w:rsidRPr="004B5EED">
              <w:rPr>
                <w:rFonts w:ascii="Arial" w:hAnsi="Arial" w:cs="Arial"/>
              </w:rPr>
              <w:t>28.11.2018</w:t>
            </w:r>
          </w:p>
        </w:tc>
        <w:tc>
          <w:tcPr>
            <w:tcW w:w="1843" w:type="dxa"/>
            <w:tcBorders>
              <w:top w:val="nil"/>
              <w:left w:val="single" w:sz="8" w:space="0" w:color="auto"/>
              <w:bottom w:val="nil"/>
              <w:right w:val="single" w:sz="18" w:space="0" w:color="auto"/>
            </w:tcBorders>
            <w:shd w:val="clear" w:color="auto" w:fill="BFBFBF" w:themeFill="background1" w:themeFillShade="BF"/>
          </w:tcPr>
          <w:p w:rsidR="00D17870" w:rsidRPr="002436F0" w:rsidRDefault="00D17870" w:rsidP="001303DF">
            <w:pPr>
              <w:pStyle w:val="Listenabsatz"/>
              <w:ind w:left="0"/>
              <w:jc w:val="center"/>
              <w:rPr>
                <w:rFonts w:ascii="Arial" w:hAnsi="Arial" w:cs="Arial"/>
              </w:rPr>
            </w:pPr>
            <w:r w:rsidRPr="002436F0">
              <w:rPr>
                <w:rFonts w:ascii="Arial" w:hAnsi="Arial" w:cs="Arial"/>
              </w:rPr>
              <w:t>01.12.2018</w:t>
            </w:r>
          </w:p>
          <w:p w:rsidR="00D17870" w:rsidRPr="002436F0" w:rsidRDefault="00D17870" w:rsidP="001303DF">
            <w:pPr>
              <w:pStyle w:val="Listenabsatz"/>
              <w:ind w:left="0"/>
              <w:jc w:val="center"/>
              <w:rPr>
                <w:rFonts w:ascii="Arial" w:hAnsi="Arial" w:cs="Arial"/>
              </w:rPr>
            </w:pPr>
            <w:r w:rsidRPr="002436F0">
              <w:rPr>
                <w:rFonts w:ascii="Arial" w:hAnsi="Arial" w:cs="Arial"/>
              </w:rPr>
              <w:t>bis</w:t>
            </w:r>
          </w:p>
          <w:p w:rsidR="00D17870" w:rsidRPr="002436F0" w:rsidRDefault="00E21B96" w:rsidP="001303DF">
            <w:pPr>
              <w:pStyle w:val="Listenabsatz"/>
              <w:ind w:left="0"/>
              <w:jc w:val="center"/>
              <w:rPr>
                <w:rFonts w:ascii="Arial" w:hAnsi="Arial" w:cs="Arial"/>
              </w:rPr>
            </w:pPr>
            <w:r w:rsidRPr="002436F0">
              <w:rPr>
                <w:rFonts w:ascii="Arial" w:hAnsi="Arial" w:cs="Arial"/>
              </w:rPr>
              <w:t>30.10</w:t>
            </w:r>
            <w:r w:rsidR="004D478B" w:rsidRPr="002436F0">
              <w:rPr>
                <w:rFonts w:ascii="Arial" w:hAnsi="Arial" w:cs="Arial"/>
              </w:rPr>
              <w:t>.2020</w:t>
            </w:r>
          </w:p>
        </w:tc>
        <w:tc>
          <w:tcPr>
            <w:tcW w:w="2727" w:type="dxa"/>
            <w:gridSpan w:val="2"/>
            <w:tcBorders>
              <w:top w:val="nil"/>
              <w:left w:val="single" w:sz="18" w:space="0" w:color="auto"/>
              <w:bottom w:val="nil"/>
              <w:right w:val="single" w:sz="8" w:space="0" w:color="auto"/>
            </w:tcBorders>
            <w:shd w:val="clear" w:color="auto" w:fill="A6A6A6" w:themeFill="background1" w:themeFillShade="A6"/>
          </w:tcPr>
          <w:p w:rsidR="00D17870" w:rsidRPr="00F263ED" w:rsidRDefault="0055017C" w:rsidP="001303DF">
            <w:pPr>
              <w:pStyle w:val="Listenabsatz"/>
              <w:ind w:left="0"/>
              <w:jc w:val="center"/>
              <w:rPr>
                <w:rFonts w:ascii="Arial" w:hAnsi="Arial" w:cs="Arial"/>
              </w:rPr>
            </w:pPr>
            <w:r w:rsidRPr="00F263ED">
              <w:rPr>
                <w:rFonts w:ascii="Arial" w:hAnsi="Arial" w:cs="Arial"/>
              </w:rPr>
              <w:t>01</w:t>
            </w:r>
            <w:r w:rsidR="00E21B96" w:rsidRPr="00F263ED">
              <w:rPr>
                <w:rFonts w:ascii="Arial" w:hAnsi="Arial" w:cs="Arial"/>
              </w:rPr>
              <w:t>.11</w:t>
            </w:r>
            <w:r w:rsidR="00D17870" w:rsidRPr="00F263ED">
              <w:rPr>
                <w:rFonts w:ascii="Arial" w:hAnsi="Arial" w:cs="Arial"/>
              </w:rPr>
              <w:t>.2020</w:t>
            </w:r>
          </w:p>
          <w:p w:rsidR="00D17870" w:rsidRPr="00F263ED" w:rsidRDefault="00D17870" w:rsidP="001303DF">
            <w:pPr>
              <w:pStyle w:val="Listenabsatz"/>
              <w:ind w:left="0"/>
              <w:jc w:val="center"/>
              <w:rPr>
                <w:rFonts w:ascii="Arial" w:hAnsi="Arial" w:cs="Arial"/>
              </w:rPr>
            </w:pPr>
            <w:r w:rsidRPr="00F263ED">
              <w:rPr>
                <w:rFonts w:ascii="Arial" w:hAnsi="Arial" w:cs="Arial"/>
              </w:rPr>
              <w:t>bis</w:t>
            </w:r>
          </w:p>
          <w:p w:rsidR="00D17870" w:rsidRPr="00F263ED" w:rsidRDefault="00CB158C" w:rsidP="001303DF">
            <w:pPr>
              <w:pStyle w:val="Listenabsatz"/>
              <w:ind w:left="0"/>
              <w:jc w:val="center"/>
              <w:rPr>
                <w:rFonts w:ascii="Arial" w:hAnsi="Arial" w:cs="Arial"/>
              </w:rPr>
            </w:pPr>
            <w:r w:rsidRPr="00F263ED">
              <w:rPr>
                <w:rFonts w:ascii="Arial" w:hAnsi="Arial" w:cs="Arial"/>
              </w:rPr>
              <w:t>31.08.2023</w:t>
            </w:r>
          </w:p>
        </w:tc>
        <w:tc>
          <w:tcPr>
            <w:tcW w:w="2126" w:type="dxa"/>
            <w:tcBorders>
              <w:top w:val="nil"/>
              <w:left w:val="single" w:sz="8" w:space="0" w:color="auto"/>
              <w:bottom w:val="nil"/>
              <w:right w:val="single" w:sz="18" w:space="0" w:color="auto"/>
            </w:tcBorders>
            <w:shd w:val="clear" w:color="auto" w:fill="808080" w:themeFill="background1" w:themeFillShade="80"/>
          </w:tcPr>
          <w:p w:rsidR="00D17870" w:rsidRPr="00F263ED" w:rsidRDefault="00CB158C" w:rsidP="001303DF">
            <w:pPr>
              <w:pStyle w:val="Listenabsatz"/>
              <w:ind w:left="0"/>
              <w:jc w:val="center"/>
              <w:rPr>
                <w:rFonts w:ascii="Arial" w:hAnsi="Arial" w:cs="Arial"/>
              </w:rPr>
            </w:pPr>
            <w:r w:rsidRPr="00F263ED">
              <w:rPr>
                <w:rFonts w:ascii="Arial" w:hAnsi="Arial" w:cs="Arial"/>
              </w:rPr>
              <w:t>01.09</w:t>
            </w:r>
            <w:r w:rsidR="00D17870" w:rsidRPr="00F263ED">
              <w:rPr>
                <w:rFonts w:ascii="Arial" w:hAnsi="Arial" w:cs="Arial"/>
              </w:rPr>
              <w:t>.2023</w:t>
            </w:r>
          </w:p>
          <w:p w:rsidR="00D17870" w:rsidRPr="00F263ED" w:rsidRDefault="00D17870" w:rsidP="001303DF">
            <w:pPr>
              <w:pStyle w:val="Listenabsatz"/>
              <w:ind w:left="0"/>
              <w:jc w:val="center"/>
              <w:rPr>
                <w:rFonts w:ascii="Arial" w:hAnsi="Arial" w:cs="Arial"/>
              </w:rPr>
            </w:pPr>
            <w:r w:rsidRPr="00F263ED">
              <w:rPr>
                <w:rFonts w:ascii="Arial" w:hAnsi="Arial" w:cs="Arial"/>
              </w:rPr>
              <w:t>bis</w:t>
            </w:r>
          </w:p>
          <w:p w:rsidR="00D17870" w:rsidRPr="00F263ED" w:rsidRDefault="00CB158C" w:rsidP="00CB158C">
            <w:pPr>
              <w:pStyle w:val="Listenabsatz"/>
              <w:ind w:left="0"/>
              <w:jc w:val="center"/>
              <w:rPr>
                <w:rFonts w:ascii="Arial" w:hAnsi="Arial" w:cs="Arial"/>
              </w:rPr>
            </w:pPr>
            <w:r w:rsidRPr="00F263ED">
              <w:rPr>
                <w:rFonts w:ascii="Arial" w:hAnsi="Arial" w:cs="Arial"/>
              </w:rPr>
              <w:t>30.11</w:t>
            </w:r>
            <w:r w:rsidR="00D17870" w:rsidRPr="00F263ED">
              <w:rPr>
                <w:rFonts w:ascii="Arial" w:hAnsi="Arial" w:cs="Arial"/>
              </w:rPr>
              <w:t>.2023</w:t>
            </w:r>
          </w:p>
        </w:tc>
      </w:tr>
      <w:tr w:rsidR="00D17870" w:rsidRPr="004B5EED" w:rsidTr="00670807">
        <w:trPr>
          <w:trHeight w:val="472"/>
        </w:trPr>
        <w:tc>
          <w:tcPr>
            <w:tcW w:w="1384" w:type="dxa"/>
            <w:tcBorders>
              <w:top w:val="nil"/>
              <w:left w:val="single" w:sz="18" w:space="0" w:color="auto"/>
              <w:bottom w:val="single" w:sz="8" w:space="0" w:color="auto"/>
              <w:right w:val="single" w:sz="8" w:space="0" w:color="auto"/>
            </w:tcBorders>
            <w:shd w:val="clear" w:color="auto" w:fill="F2F2F2" w:themeFill="background1" w:themeFillShade="F2"/>
            <w:vAlign w:val="bottom"/>
          </w:tcPr>
          <w:p w:rsidR="00D17870" w:rsidRPr="004B5EED" w:rsidRDefault="00D17870" w:rsidP="0091664C">
            <w:pPr>
              <w:pStyle w:val="Listenabsatz"/>
              <w:ind w:left="0"/>
              <w:jc w:val="center"/>
              <w:rPr>
                <w:rFonts w:ascii="Arial" w:hAnsi="Arial" w:cs="Arial"/>
                <w:sz w:val="22"/>
                <w:szCs w:val="22"/>
              </w:rPr>
            </w:pPr>
            <w:r w:rsidRPr="004B5EED">
              <w:rPr>
                <w:rFonts w:ascii="Arial" w:hAnsi="Arial" w:cs="Arial"/>
                <w:sz w:val="22"/>
                <w:szCs w:val="22"/>
              </w:rPr>
              <w:t>37 Monate</w:t>
            </w:r>
          </w:p>
        </w:tc>
        <w:tc>
          <w:tcPr>
            <w:tcW w:w="1276"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D17870" w:rsidRPr="004B5EED" w:rsidRDefault="00D17870" w:rsidP="0091664C">
            <w:pPr>
              <w:pStyle w:val="Listenabsatz"/>
              <w:ind w:left="0"/>
              <w:jc w:val="center"/>
              <w:rPr>
                <w:rFonts w:ascii="Arial" w:hAnsi="Arial" w:cs="Arial"/>
                <w:sz w:val="22"/>
                <w:szCs w:val="22"/>
              </w:rPr>
            </w:pPr>
            <w:r w:rsidRPr="004B5EED">
              <w:rPr>
                <w:rFonts w:ascii="Arial" w:hAnsi="Arial" w:cs="Arial"/>
                <w:sz w:val="22"/>
                <w:szCs w:val="22"/>
              </w:rPr>
              <w:t>24 Monate</w:t>
            </w:r>
          </w:p>
        </w:tc>
        <w:tc>
          <w:tcPr>
            <w:tcW w:w="1843" w:type="dxa"/>
            <w:tcBorders>
              <w:top w:val="nil"/>
              <w:left w:val="single" w:sz="8" w:space="0" w:color="auto"/>
              <w:bottom w:val="single" w:sz="8" w:space="0" w:color="auto"/>
              <w:right w:val="single" w:sz="18" w:space="0" w:color="auto"/>
            </w:tcBorders>
            <w:shd w:val="clear" w:color="auto" w:fill="BFBFBF" w:themeFill="background1" w:themeFillShade="BF"/>
            <w:vAlign w:val="bottom"/>
          </w:tcPr>
          <w:p w:rsidR="00D17870" w:rsidRPr="002436F0" w:rsidRDefault="00E21B96" w:rsidP="0091664C">
            <w:pPr>
              <w:pStyle w:val="Listenabsatz"/>
              <w:ind w:left="0"/>
              <w:jc w:val="center"/>
              <w:rPr>
                <w:rFonts w:ascii="Arial" w:hAnsi="Arial" w:cs="Arial"/>
                <w:sz w:val="22"/>
                <w:szCs w:val="22"/>
              </w:rPr>
            </w:pPr>
            <w:r w:rsidRPr="002436F0">
              <w:rPr>
                <w:rFonts w:ascii="Arial" w:hAnsi="Arial" w:cs="Arial"/>
                <w:sz w:val="22"/>
                <w:szCs w:val="22"/>
              </w:rPr>
              <w:t>23</w:t>
            </w:r>
            <w:r w:rsidR="00D17870" w:rsidRPr="002436F0">
              <w:rPr>
                <w:rFonts w:ascii="Arial" w:hAnsi="Arial" w:cs="Arial"/>
                <w:sz w:val="22"/>
                <w:szCs w:val="22"/>
              </w:rPr>
              <w:t xml:space="preserve"> Monate</w:t>
            </w:r>
          </w:p>
        </w:tc>
        <w:tc>
          <w:tcPr>
            <w:tcW w:w="2727" w:type="dxa"/>
            <w:gridSpan w:val="2"/>
            <w:tcBorders>
              <w:top w:val="nil"/>
              <w:left w:val="single" w:sz="18" w:space="0" w:color="auto"/>
              <w:bottom w:val="single" w:sz="8" w:space="0" w:color="auto"/>
              <w:right w:val="single" w:sz="8" w:space="0" w:color="auto"/>
            </w:tcBorders>
            <w:shd w:val="clear" w:color="auto" w:fill="A6A6A6" w:themeFill="background1" w:themeFillShade="A6"/>
            <w:vAlign w:val="bottom"/>
          </w:tcPr>
          <w:p w:rsidR="00D17870" w:rsidRPr="00F263ED" w:rsidRDefault="00CB158C" w:rsidP="0091664C">
            <w:pPr>
              <w:pStyle w:val="Listenabsatz"/>
              <w:ind w:left="0"/>
              <w:jc w:val="center"/>
              <w:rPr>
                <w:rFonts w:ascii="Arial" w:hAnsi="Arial" w:cs="Arial"/>
                <w:sz w:val="22"/>
                <w:szCs w:val="22"/>
              </w:rPr>
            </w:pPr>
            <w:r w:rsidRPr="00F263ED">
              <w:rPr>
                <w:rFonts w:ascii="Arial" w:hAnsi="Arial" w:cs="Arial"/>
                <w:sz w:val="22"/>
                <w:szCs w:val="22"/>
              </w:rPr>
              <w:t>34</w:t>
            </w:r>
            <w:r w:rsidR="00D17870" w:rsidRPr="00F263ED">
              <w:rPr>
                <w:rFonts w:ascii="Arial" w:hAnsi="Arial" w:cs="Arial"/>
                <w:sz w:val="22"/>
                <w:szCs w:val="22"/>
              </w:rPr>
              <w:t xml:space="preserve"> Monate</w:t>
            </w:r>
          </w:p>
        </w:tc>
        <w:tc>
          <w:tcPr>
            <w:tcW w:w="2126" w:type="dxa"/>
            <w:tcBorders>
              <w:top w:val="nil"/>
              <w:left w:val="single" w:sz="8" w:space="0" w:color="auto"/>
              <w:bottom w:val="single" w:sz="8" w:space="0" w:color="auto"/>
              <w:right w:val="single" w:sz="18" w:space="0" w:color="auto"/>
            </w:tcBorders>
            <w:shd w:val="clear" w:color="auto" w:fill="808080" w:themeFill="background1" w:themeFillShade="80"/>
            <w:vAlign w:val="bottom"/>
          </w:tcPr>
          <w:p w:rsidR="00D17870" w:rsidRPr="00F263ED" w:rsidRDefault="00D17870" w:rsidP="0091664C">
            <w:pPr>
              <w:pStyle w:val="Listenabsatz"/>
              <w:ind w:left="0"/>
              <w:jc w:val="center"/>
              <w:rPr>
                <w:rFonts w:ascii="Arial" w:hAnsi="Arial" w:cs="Arial"/>
                <w:sz w:val="22"/>
                <w:szCs w:val="22"/>
              </w:rPr>
            </w:pPr>
            <w:r w:rsidRPr="00F263ED">
              <w:rPr>
                <w:rFonts w:ascii="Arial" w:hAnsi="Arial" w:cs="Arial"/>
                <w:sz w:val="22"/>
                <w:szCs w:val="22"/>
              </w:rPr>
              <w:t>3 Monate</w:t>
            </w:r>
          </w:p>
        </w:tc>
      </w:tr>
      <w:tr w:rsidR="00D17870" w:rsidRPr="004B5EED" w:rsidTr="00670807">
        <w:trPr>
          <w:trHeight w:val="494"/>
        </w:trPr>
        <w:tc>
          <w:tcPr>
            <w:tcW w:w="1384" w:type="dxa"/>
            <w:tcBorders>
              <w:top w:val="single" w:sz="8" w:space="0" w:color="auto"/>
              <w:left w:val="single" w:sz="18" w:space="0" w:color="auto"/>
              <w:bottom w:val="nil"/>
              <w:right w:val="nil"/>
            </w:tcBorders>
            <w:shd w:val="clear" w:color="auto" w:fill="auto"/>
            <w:vAlign w:val="bottom"/>
          </w:tcPr>
          <w:p w:rsidR="00D17870" w:rsidRPr="00681DA3" w:rsidRDefault="00D17870" w:rsidP="0091664C">
            <w:pPr>
              <w:pStyle w:val="Listenabsatz"/>
              <w:ind w:left="0"/>
              <w:jc w:val="center"/>
              <w:rPr>
                <w:rFonts w:ascii="Arial" w:hAnsi="Arial" w:cs="Arial"/>
                <w:sz w:val="22"/>
                <w:szCs w:val="22"/>
              </w:rPr>
            </w:pPr>
          </w:p>
        </w:tc>
        <w:tc>
          <w:tcPr>
            <w:tcW w:w="1276" w:type="dxa"/>
            <w:tcBorders>
              <w:top w:val="single" w:sz="8" w:space="0" w:color="auto"/>
              <w:left w:val="nil"/>
              <w:bottom w:val="nil"/>
              <w:right w:val="nil"/>
            </w:tcBorders>
            <w:shd w:val="clear" w:color="auto" w:fill="auto"/>
            <w:vAlign w:val="bottom"/>
          </w:tcPr>
          <w:p w:rsidR="00D17870" w:rsidRPr="00681DA3" w:rsidRDefault="00D17870" w:rsidP="0091664C">
            <w:pPr>
              <w:pStyle w:val="Listenabsatz"/>
              <w:ind w:left="0"/>
              <w:jc w:val="center"/>
              <w:rPr>
                <w:rFonts w:ascii="Arial" w:hAnsi="Arial" w:cs="Arial"/>
                <w:sz w:val="22"/>
                <w:szCs w:val="22"/>
              </w:rPr>
            </w:pPr>
          </w:p>
        </w:tc>
        <w:tc>
          <w:tcPr>
            <w:tcW w:w="1843" w:type="dxa"/>
            <w:tcBorders>
              <w:top w:val="single" w:sz="8" w:space="0" w:color="auto"/>
              <w:left w:val="nil"/>
              <w:bottom w:val="nil"/>
              <w:right w:val="single" w:sz="18" w:space="0" w:color="auto"/>
            </w:tcBorders>
            <w:shd w:val="clear" w:color="auto" w:fill="auto"/>
            <w:vAlign w:val="bottom"/>
          </w:tcPr>
          <w:p w:rsidR="00D17870" w:rsidRPr="002436F0" w:rsidRDefault="00D17870" w:rsidP="0091664C">
            <w:pPr>
              <w:pStyle w:val="Listenabsatz"/>
              <w:ind w:left="0"/>
              <w:jc w:val="center"/>
              <w:rPr>
                <w:rFonts w:ascii="Arial" w:hAnsi="Arial" w:cs="Arial"/>
                <w:sz w:val="22"/>
                <w:szCs w:val="22"/>
              </w:rPr>
            </w:pPr>
          </w:p>
        </w:tc>
        <w:tc>
          <w:tcPr>
            <w:tcW w:w="2727" w:type="dxa"/>
            <w:gridSpan w:val="2"/>
            <w:tcBorders>
              <w:top w:val="nil"/>
              <w:left w:val="single" w:sz="18" w:space="0" w:color="auto"/>
              <w:bottom w:val="single" w:sz="8" w:space="0" w:color="auto"/>
              <w:right w:val="single" w:sz="8" w:space="0" w:color="auto"/>
            </w:tcBorders>
            <w:shd w:val="clear" w:color="auto" w:fill="A6A6A6" w:themeFill="background1" w:themeFillShade="A6"/>
            <w:vAlign w:val="bottom"/>
          </w:tcPr>
          <w:p w:rsidR="00D17870" w:rsidRPr="00F263ED" w:rsidRDefault="00D17870" w:rsidP="00D17870">
            <w:pPr>
              <w:pStyle w:val="Listenabsatz"/>
              <w:ind w:left="0"/>
              <w:jc w:val="right"/>
              <w:rPr>
                <w:rFonts w:ascii="Arial" w:hAnsi="Arial" w:cs="Arial"/>
                <w:b/>
                <w:i/>
                <w:sz w:val="22"/>
                <w:szCs w:val="22"/>
              </w:rPr>
            </w:pPr>
            <w:r w:rsidRPr="00F263ED">
              <w:rPr>
                <w:rFonts w:ascii="Arial" w:hAnsi="Arial" w:cs="Arial"/>
                <w:b/>
                <w:i/>
                <w:sz w:val="22"/>
                <w:szCs w:val="22"/>
              </w:rPr>
              <w:t>Meilenstein</w:t>
            </w:r>
            <w:r w:rsidR="00681DA3" w:rsidRPr="00F263ED">
              <w:rPr>
                <w:rFonts w:ascii="Arial" w:hAnsi="Arial" w:cs="Arial"/>
                <w:b/>
                <w:i/>
                <w:sz w:val="22"/>
                <w:szCs w:val="22"/>
              </w:rPr>
              <w:t xml:space="preserve"> 2</w:t>
            </w:r>
          </w:p>
          <w:p w:rsidR="00D17870" w:rsidRPr="00F263ED" w:rsidRDefault="00CB158C" w:rsidP="00CB158C">
            <w:pPr>
              <w:pStyle w:val="Listenabsatz"/>
              <w:ind w:left="0"/>
              <w:jc w:val="right"/>
              <w:rPr>
                <w:rFonts w:ascii="Arial" w:hAnsi="Arial" w:cs="Arial"/>
                <w:i/>
                <w:sz w:val="22"/>
                <w:szCs w:val="22"/>
              </w:rPr>
            </w:pPr>
            <w:r w:rsidRPr="00F263ED">
              <w:rPr>
                <w:rFonts w:ascii="Arial" w:hAnsi="Arial" w:cs="Arial"/>
                <w:i/>
                <w:sz w:val="22"/>
                <w:szCs w:val="22"/>
              </w:rPr>
              <w:t>31.08.2023</w:t>
            </w:r>
          </w:p>
        </w:tc>
        <w:tc>
          <w:tcPr>
            <w:tcW w:w="2126" w:type="dxa"/>
            <w:tcBorders>
              <w:top w:val="nil"/>
              <w:left w:val="single" w:sz="8" w:space="0" w:color="auto"/>
              <w:bottom w:val="single" w:sz="8" w:space="0" w:color="auto"/>
              <w:right w:val="single" w:sz="18" w:space="0" w:color="auto"/>
            </w:tcBorders>
            <w:shd w:val="clear" w:color="auto" w:fill="808080" w:themeFill="background1" w:themeFillShade="80"/>
            <w:vAlign w:val="bottom"/>
          </w:tcPr>
          <w:p w:rsidR="00D17870" w:rsidRPr="00F263ED" w:rsidRDefault="00D17870" w:rsidP="00D17870">
            <w:pPr>
              <w:pStyle w:val="Listenabsatz"/>
              <w:ind w:left="0"/>
              <w:jc w:val="right"/>
              <w:rPr>
                <w:rFonts w:ascii="Arial" w:hAnsi="Arial" w:cs="Arial"/>
                <w:b/>
                <w:i/>
                <w:sz w:val="22"/>
                <w:szCs w:val="22"/>
              </w:rPr>
            </w:pPr>
            <w:r w:rsidRPr="00F263ED">
              <w:rPr>
                <w:rFonts w:ascii="Arial" w:hAnsi="Arial" w:cs="Arial"/>
                <w:b/>
                <w:i/>
                <w:sz w:val="22"/>
                <w:szCs w:val="22"/>
              </w:rPr>
              <w:t>Meilenstein</w:t>
            </w:r>
            <w:r w:rsidR="00A33DA2" w:rsidRPr="00F263ED">
              <w:rPr>
                <w:rFonts w:ascii="Arial" w:hAnsi="Arial" w:cs="Arial"/>
                <w:b/>
                <w:i/>
                <w:sz w:val="22"/>
                <w:szCs w:val="22"/>
              </w:rPr>
              <w:t xml:space="preserve"> 3</w:t>
            </w:r>
          </w:p>
          <w:p w:rsidR="00D17870" w:rsidRPr="00F263ED" w:rsidRDefault="009631B3" w:rsidP="00CB158C">
            <w:pPr>
              <w:pStyle w:val="Listenabsatz"/>
              <w:ind w:left="0"/>
              <w:jc w:val="right"/>
              <w:rPr>
                <w:rFonts w:ascii="Arial" w:hAnsi="Arial" w:cs="Arial"/>
                <w:i/>
                <w:sz w:val="22"/>
                <w:szCs w:val="22"/>
              </w:rPr>
            </w:pPr>
            <w:r w:rsidRPr="00F263ED">
              <w:rPr>
                <w:rFonts w:ascii="Arial" w:hAnsi="Arial" w:cs="Arial"/>
                <w:i/>
                <w:sz w:val="22"/>
                <w:szCs w:val="22"/>
              </w:rPr>
              <w:t>3</w:t>
            </w:r>
            <w:r w:rsidR="00CB158C" w:rsidRPr="00F263ED">
              <w:rPr>
                <w:rFonts w:ascii="Arial" w:hAnsi="Arial" w:cs="Arial"/>
                <w:i/>
                <w:sz w:val="22"/>
                <w:szCs w:val="22"/>
              </w:rPr>
              <w:t>0.11</w:t>
            </w:r>
            <w:r w:rsidR="00D17870" w:rsidRPr="00F263ED">
              <w:rPr>
                <w:rFonts w:ascii="Arial" w:hAnsi="Arial" w:cs="Arial"/>
                <w:i/>
                <w:sz w:val="22"/>
                <w:szCs w:val="22"/>
              </w:rPr>
              <w:t>.2023</w:t>
            </w:r>
          </w:p>
        </w:tc>
      </w:tr>
      <w:tr w:rsidR="00D17870" w:rsidRPr="004B5EED" w:rsidTr="00670807">
        <w:trPr>
          <w:trHeight w:val="653"/>
        </w:trPr>
        <w:tc>
          <w:tcPr>
            <w:tcW w:w="1384" w:type="dxa"/>
            <w:tcBorders>
              <w:top w:val="nil"/>
              <w:left w:val="single" w:sz="18" w:space="0" w:color="auto"/>
              <w:bottom w:val="nil"/>
              <w:right w:val="nil"/>
            </w:tcBorders>
            <w:shd w:val="clear" w:color="auto" w:fill="FFFFFF" w:themeFill="background1"/>
          </w:tcPr>
          <w:p w:rsidR="00D17870" w:rsidRPr="004B5EED" w:rsidRDefault="00D17870" w:rsidP="00E9590D">
            <w:pPr>
              <w:pStyle w:val="Listenabsatz"/>
              <w:ind w:left="0"/>
              <w:rPr>
                <w:rFonts w:ascii="Arial" w:hAnsi="Arial" w:cs="Arial"/>
                <w:b/>
                <w:sz w:val="22"/>
                <w:szCs w:val="22"/>
              </w:rPr>
            </w:pPr>
          </w:p>
        </w:tc>
        <w:tc>
          <w:tcPr>
            <w:tcW w:w="1276" w:type="dxa"/>
            <w:tcBorders>
              <w:top w:val="nil"/>
              <w:left w:val="nil"/>
              <w:bottom w:val="nil"/>
              <w:right w:val="nil"/>
            </w:tcBorders>
            <w:shd w:val="clear" w:color="auto" w:fill="FFFFFF" w:themeFill="background1"/>
          </w:tcPr>
          <w:p w:rsidR="00D17870" w:rsidRPr="004B5EED" w:rsidRDefault="00D17870" w:rsidP="00E9590D">
            <w:pPr>
              <w:pStyle w:val="Listenabsatz"/>
              <w:ind w:left="0"/>
              <w:rPr>
                <w:rFonts w:ascii="Arial" w:hAnsi="Arial" w:cs="Arial"/>
                <w:b/>
                <w:sz w:val="22"/>
                <w:szCs w:val="22"/>
              </w:rPr>
            </w:pPr>
          </w:p>
        </w:tc>
        <w:tc>
          <w:tcPr>
            <w:tcW w:w="1843" w:type="dxa"/>
            <w:tcBorders>
              <w:top w:val="nil"/>
              <w:left w:val="nil"/>
              <w:bottom w:val="nil"/>
              <w:right w:val="single" w:sz="18" w:space="0" w:color="auto"/>
            </w:tcBorders>
            <w:shd w:val="clear" w:color="auto" w:fill="FFFFFF" w:themeFill="background1"/>
          </w:tcPr>
          <w:p w:rsidR="00D17870" w:rsidRPr="002436F0" w:rsidRDefault="00D17870" w:rsidP="00E9590D">
            <w:pPr>
              <w:pStyle w:val="Listenabsatz"/>
              <w:ind w:left="0"/>
              <w:rPr>
                <w:rFonts w:ascii="Arial" w:hAnsi="Arial" w:cs="Arial"/>
                <w:b/>
                <w:sz w:val="22"/>
                <w:szCs w:val="22"/>
              </w:rPr>
            </w:pPr>
          </w:p>
        </w:tc>
        <w:tc>
          <w:tcPr>
            <w:tcW w:w="1734" w:type="dxa"/>
            <w:tcBorders>
              <w:top w:val="single" w:sz="8" w:space="0" w:color="auto"/>
              <w:left w:val="single" w:sz="18" w:space="0" w:color="auto"/>
              <w:bottom w:val="nil"/>
              <w:right w:val="single" w:sz="8" w:space="0" w:color="auto"/>
            </w:tcBorders>
            <w:shd w:val="clear" w:color="auto" w:fill="D9D9D9" w:themeFill="background1" w:themeFillShade="D9"/>
          </w:tcPr>
          <w:p w:rsidR="00D17870" w:rsidRPr="00F263ED" w:rsidRDefault="00D17870" w:rsidP="00A33DA2">
            <w:pPr>
              <w:pStyle w:val="Listenabsatz"/>
              <w:ind w:left="0"/>
              <w:jc w:val="center"/>
              <w:rPr>
                <w:rFonts w:ascii="Arial" w:hAnsi="Arial" w:cs="Arial"/>
                <w:b/>
                <w:sz w:val="22"/>
                <w:szCs w:val="22"/>
              </w:rPr>
            </w:pPr>
            <w:r w:rsidRPr="00F263ED">
              <w:rPr>
                <w:rFonts w:ascii="Arial" w:hAnsi="Arial" w:cs="Arial"/>
                <w:b/>
                <w:sz w:val="22"/>
                <w:szCs w:val="22"/>
              </w:rPr>
              <w:t>Konzept-phase 2</w:t>
            </w:r>
          </w:p>
        </w:tc>
        <w:tc>
          <w:tcPr>
            <w:tcW w:w="3119" w:type="dxa"/>
            <w:gridSpan w:val="2"/>
            <w:tcBorders>
              <w:top w:val="single" w:sz="8" w:space="0" w:color="auto"/>
              <w:left w:val="single" w:sz="8" w:space="0" w:color="auto"/>
              <w:bottom w:val="nil"/>
              <w:right w:val="single" w:sz="18" w:space="0" w:color="auto"/>
            </w:tcBorders>
            <w:shd w:val="clear" w:color="auto" w:fill="FFFFFF" w:themeFill="background1"/>
          </w:tcPr>
          <w:p w:rsidR="00D17870" w:rsidRPr="00F263ED" w:rsidRDefault="00D17870" w:rsidP="00E9590D">
            <w:pPr>
              <w:pStyle w:val="Listenabsatz"/>
              <w:ind w:left="0"/>
              <w:rPr>
                <w:rFonts w:ascii="Arial" w:hAnsi="Arial" w:cs="Arial"/>
                <w:b/>
                <w:sz w:val="22"/>
                <w:szCs w:val="22"/>
              </w:rPr>
            </w:pPr>
          </w:p>
        </w:tc>
      </w:tr>
      <w:tr w:rsidR="00D17870" w:rsidRPr="004B5EED" w:rsidTr="00670807">
        <w:trPr>
          <w:trHeight w:val="809"/>
        </w:trPr>
        <w:tc>
          <w:tcPr>
            <w:tcW w:w="1384" w:type="dxa"/>
            <w:tcBorders>
              <w:top w:val="nil"/>
              <w:left w:val="single" w:sz="18" w:space="0" w:color="auto"/>
              <w:bottom w:val="nil"/>
              <w:right w:val="nil"/>
            </w:tcBorders>
            <w:shd w:val="clear" w:color="auto" w:fill="FFFFFF" w:themeFill="background1"/>
          </w:tcPr>
          <w:p w:rsidR="00D17870" w:rsidRPr="004B5EED" w:rsidRDefault="00D17870" w:rsidP="00E9590D">
            <w:pPr>
              <w:pStyle w:val="Listenabsatz"/>
              <w:ind w:left="0"/>
              <w:jc w:val="center"/>
              <w:rPr>
                <w:rFonts w:ascii="Arial" w:hAnsi="Arial" w:cs="Arial"/>
              </w:rPr>
            </w:pPr>
          </w:p>
        </w:tc>
        <w:tc>
          <w:tcPr>
            <w:tcW w:w="1276" w:type="dxa"/>
            <w:tcBorders>
              <w:top w:val="nil"/>
              <w:left w:val="nil"/>
              <w:bottom w:val="nil"/>
              <w:right w:val="nil"/>
            </w:tcBorders>
            <w:shd w:val="clear" w:color="auto" w:fill="FFFFFF" w:themeFill="background1"/>
          </w:tcPr>
          <w:p w:rsidR="00D17870" w:rsidRPr="004B5EED" w:rsidRDefault="00D17870" w:rsidP="00E9590D">
            <w:pPr>
              <w:pStyle w:val="Listenabsatz"/>
              <w:ind w:left="0"/>
              <w:jc w:val="center"/>
              <w:rPr>
                <w:rFonts w:ascii="Arial" w:hAnsi="Arial" w:cs="Arial"/>
              </w:rPr>
            </w:pPr>
          </w:p>
        </w:tc>
        <w:tc>
          <w:tcPr>
            <w:tcW w:w="1843" w:type="dxa"/>
            <w:tcBorders>
              <w:top w:val="nil"/>
              <w:left w:val="nil"/>
              <w:bottom w:val="nil"/>
              <w:right w:val="single" w:sz="18" w:space="0" w:color="auto"/>
            </w:tcBorders>
            <w:shd w:val="clear" w:color="auto" w:fill="FFFFFF" w:themeFill="background1"/>
          </w:tcPr>
          <w:p w:rsidR="00D17870" w:rsidRPr="002436F0" w:rsidRDefault="00D17870" w:rsidP="00E9590D">
            <w:pPr>
              <w:pStyle w:val="Listenabsatz"/>
              <w:ind w:left="0"/>
              <w:jc w:val="center"/>
              <w:rPr>
                <w:rFonts w:ascii="Arial" w:hAnsi="Arial" w:cs="Arial"/>
              </w:rPr>
            </w:pPr>
          </w:p>
        </w:tc>
        <w:tc>
          <w:tcPr>
            <w:tcW w:w="1734" w:type="dxa"/>
            <w:tcBorders>
              <w:top w:val="nil"/>
              <w:left w:val="single" w:sz="18" w:space="0" w:color="auto"/>
              <w:bottom w:val="nil"/>
              <w:right w:val="single" w:sz="8" w:space="0" w:color="auto"/>
            </w:tcBorders>
            <w:shd w:val="clear" w:color="auto" w:fill="D9D9D9" w:themeFill="background1" w:themeFillShade="D9"/>
          </w:tcPr>
          <w:p w:rsidR="00D17870" w:rsidRPr="00F263ED" w:rsidRDefault="0055017C" w:rsidP="00E9590D">
            <w:pPr>
              <w:pStyle w:val="Listenabsatz"/>
              <w:ind w:left="0"/>
              <w:jc w:val="center"/>
              <w:rPr>
                <w:rFonts w:ascii="Arial" w:hAnsi="Arial" w:cs="Arial"/>
              </w:rPr>
            </w:pPr>
            <w:r w:rsidRPr="00F263ED">
              <w:rPr>
                <w:rFonts w:ascii="Arial" w:hAnsi="Arial" w:cs="Arial"/>
              </w:rPr>
              <w:t>01</w:t>
            </w:r>
            <w:r w:rsidR="00E21B96" w:rsidRPr="00F263ED">
              <w:rPr>
                <w:rFonts w:ascii="Arial" w:hAnsi="Arial" w:cs="Arial"/>
              </w:rPr>
              <w:t>.11</w:t>
            </w:r>
            <w:r w:rsidR="00D17870" w:rsidRPr="00F263ED">
              <w:rPr>
                <w:rFonts w:ascii="Arial" w:hAnsi="Arial" w:cs="Arial"/>
              </w:rPr>
              <w:t>.2020</w:t>
            </w:r>
          </w:p>
          <w:p w:rsidR="00D17870" w:rsidRPr="00F263ED" w:rsidRDefault="00D17870" w:rsidP="00E9590D">
            <w:pPr>
              <w:pStyle w:val="Listenabsatz"/>
              <w:ind w:left="0"/>
              <w:jc w:val="center"/>
              <w:rPr>
                <w:rFonts w:ascii="Arial" w:hAnsi="Arial" w:cs="Arial"/>
              </w:rPr>
            </w:pPr>
            <w:r w:rsidRPr="00F263ED">
              <w:rPr>
                <w:rFonts w:ascii="Arial" w:hAnsi="Arial" w:cs="Arial"/>
              </w:rPr>
              <w:t>bis</w:t>
            </w:r>
          </w:p>
          <w:p w:rsidR="00D17870" w:rsidRPr="00F263ED" w:rsidRDefault="00E06D4E" w:rsidP="00E9590D">
            <w:pPr>
              <w:pStyle w:val="Listenabsatz"/>
              <w:ind w:left="0"/>
              <w:jc w:val="center"/>
              <w:rPr>
                <w:rFonts w:ascii="Arial" w:hAnsi="Arial" w:cs="Arial"/>
              </w:rPr>
            </w:pPr>
            <w:r w:rsidRPr="00F263ED">
              <w:rPr>
                <w:rFonts w:ascii="Arial" w:hAnsi="Arial" w:cs="Arial"/>
              </w:rPr>
              <w:t>31.08.2022</w:t>
            </w:r>
          </w:p>
        </w:tc>
        <w:tc>
          <w:tcPr>
            <w:tcW w:w="3119" w:type="dxa"/>
            <w:gridSpan w:val="2"/>
            <w:tcBorders>
              <w:top w:val="nil"/>
              <w:left w:val="single" w:sz="8" w:space="0" w:color="auto"/>
              <w:bottom w:val="nil"/>
              <w:right w:val="single" w:sz="18" w:space="0" w:color="auto"/>
            </w:tcBorders>
            <w:shd w:val="clear" w:color="auto" w:fill="FFFFFF" w:themeFill="background1"/>
          </w:tcPr>
          <w:p w:rsidR="00D17870" w:rsidRPr="00F263ED" w:rsidRDefault="00D17870" w:rsidP="00E9590D">
            <w:pPr>
              <w:pStyle w:val="Listenabsatz"/>
              <w:ind w:left="0"/>
              <w:jc w:val="center"/>
              <w:rPr>
                <w:rFonts w:ascii="Arial" w:hAnsi="Arial" w:cs="Arial"/>
              </w:rPr>
            </w:pPr>
          </w:p>
        </w:tc>
      </w:tr>
      <w:tr w:rsidR="00D17870" w:rsidRPr="004B5EED" w:rsidTr="00670807">
        <w:trPr>
          <w:trHeight w:val="370"/>
        </w:trPr>
        <w:tc>
          <w:tcPr>
            <w:tcW w:w="1384" w:type="dxa"/>
            <w:tcBorders>
              <w:top w:val="nil"/>
              <w:left w:val="single" w:sz="18" w:space="0" w:color="auto"/>
              <w:bottom w:val="nil"/>
              <w:right w:val="nil"/>
            </w:tcBorders>
            <w:shd w:val="clear" w:color="auto" w:fill="FFFFFF" w:themeFill="background1"/>
            <w:vAlign w:val="bottom"/>
          </w:tcPr>
          <w:p w:rsidR="00D17870" w:rsidRPr="004B5EED" w:rsidRDefault="00D17870" w:rsidP="0091664C">
            <w:pPr>
              <w:pStyle w:val="Listenabsatz"/>
              <w:ind w:left="0"/>
              <w:jc w:val="center"/>
              <w:rPr>
                <w:rFonts w:ascii="Arial" w:hAnsi="Arial" w:cs="Arial"/>
                <w:sz w:val="22"/>
                <w:szCs w:val="22"/>
              </w:rPr>
            </w:pPr>
          </w:p>
        </w:tc>
        <w:tc>
          <w:tcPr>
            <w:tcW w:w="1276" w:type="dxa"/>
            <w:tcBorders>
              <w:top w:val="nil"/>
              <w:left w:val="nil"/>
              <w:bottom w:val="nil"/>
              <w:right w:val="nil"/>
            </w:tcBorders>
            <w:shd w:val="clear" w:color="auto" w:fill="FFFFFF" w:themeFill="background1"/>
            <w:vAlign w:val="bottom"/>
          </w:tcPr>
          <w:p w:rsidR="00D17870" w:rsidRPr="004B5EED" w:rsidRDefault="00D17870" w:rsidP="0091664C">
            <w:pPr>
              <w:pStyle w:val="Listenabsatz"/>
              <w:ind w:left="0"/>
              <w:jc w:val="center"/>
              <w:rPr>
                <w:rFonts w:ascii="Arial" w:hAnsi="Arial" w:cs="Arial"/>
                <w:sz w:val="22"/>
                <w:szCs w:val="22"/>
              </w:rPr>
            </w:pPr>
          </w:p>
        </w:tc>
        <w:tc>
          <w:tcPr>
            <w:tcW w:w="1843" w:type="dxa"/>
            <w:tcBorders>
              <w:top w:val="nil"/>
              <w:left w:val="nil"/>
              <w:bottom w:val="nil"/>
              <w:right w:val="single" w:sz="18" w:space="0" w:color="auto"/>
            </w:tcBorders>
            <w:shd w:val="clear" w:color="auto" w:fill="FFFFFF" w:themeFill="background1"/>
            <w:vAlign w:val="bottom"/>
          </w:tcPr>
          <w:p w:rsidR="00D17870" w:rsidRPr="004B5EED" w:rsidRDefault="00D17870" w:rsidP="0091664C">
            <w:pPr>
              <w:pStyle w:val="Listenabsatz"/>
              <w:ind w:left="0"/>
              <w:jc w:val="center"/>
              <w:rPr>
                <w:rFonts w:ascii="Arial" w:hAnsi="Arial" w:cs="Arial"/>
                <w:sz w:val="22"/>
                <w:szCs w:val="22"/>
              </w:rPr>
            </w:pPr>
          </w:p>
        </w:tc>
        <w:tc>
          <w:tcPr>
            <w:tcW w:w="1734" w:type="dxa"/>
            <w:tcBorders>
              <w:top w:val="nil"/>
              <w:left w:val="single" w:sz="18" w:space="0" w:color="auto"/>
              <w:bottom w:val="single" w:sz="8" w:space="0" w:color="auto"/>
              <w:right w:val="single" w:sz="8" w:space="0" w:color="auto"/>
            </w:tcBorders>
            <w:shd w:val="clear" w:color="auto" w:fill="D9D9D9" w:themeFill="background1" w:themeFillShade="D9"/>
            <w:vAlign w:val="bottom"/>
          </w:tcPr>
          <w:p w:rsidR="00D17870" w:rsidRPr="00F263ED" w:rsidRDefault="00665ABB" w:rsidP="0091664C">
            <w:pPr>
              <w:pStyle w:val="Listenabsatz"/>
              <w:ind w:left="0"/>
              <w:jc w:val="center"/>
              <w:rPr>
                <w:rFonts w:ascii="Arial" w:hAnsi="Arial" w:cs="Arial"/>
                <w:sz w:val="22"/>
                <w:szCs w:val="22"/>
              </w:rPr>
            </w:pPr>
            <w:r w:rsidRPr="00F263ED">
              <w:rPr>
                <w:rFonts w:ascii="Arial" w:hAnsi="Arial" w:cs="Arial"/>
                <w:sz w:val="22"/>
                <w:szCs w:val="22"/>
              </w:rPr>
              <w:t>22</w:t>
            </w:r>
            <w:r w:rsidR="00D17870" w:rsidRPr="00F263ED">
              <w:rPr>
                <w:rFonts w:ascii="Arial" w:hAnsi="Arial" w:cs="Arial"/>
                <w:sz w:val="22"/>
                <w:szCs w:val="22"/>
              </w:rPr>
              <w:t xml:space="preserve"> Monate</w:t>
            </w:r>
          </w:p>
        </w:tc>
        <w:tc>
          <w:tcPr>
            <w:tcW w:w="3119" w:type="dxa"/>
            <w:gridSpan w:val="2"/>
            <w:tcBorders>
              <w:top w:val="nil"/>
              <w:left w:val="single" w:sz="8" w:space="0" w:color="auto"/>
              <w:bottom w:val="nil"/>
              <w:right w:val="single" w:sz="18" w:space="0" w:color="auto"/>
            </w:tcBorders>
            <w:shd w:val="clear" w:color="auto" w:fill="FFFFFF" w:themeFill="background1"/>
            <w:vAlign w:val="bottom"/>
          </w:tcPr>
          <w:p w:rsidR="00D17870" w:rsidRPr="00F263ED" w:rsidRDefault="00D17870" w:rsidP="0091664C">
            <w:pPr>
              <w:pStyle w:val="Listenabsatz"/>
              <w:ind w:left="0"/>
              <w:jc w:val="center"/>
              <w:rPr>
                <w:rFonts w:ascii="Arial" w:hAnsi="Arial" w:cs="Arial"/>
                <w:sz w:val="22"/>
                <w:szCs w:val="22"/>
              </w:rPr>
            </w:pPr>
          </w:p>
        </w:tc>
      </w:tr>
      <w:tr w:rsidR="00D17870" w:rsidRPr="004B5EED" w:rsidTr="00670807">
        <w:trPr>
          <w:trHeight w:val="370"/>
        </w:trPr>
        <w:tc>
          <w:tcPr>
            <w:tcW w:w="1384" w:type="dxa"/>
            <w:tcBorders>
              <w:top w:val="nil"/>
              <w:left w:val="single" w:sz="18" w:space="0" w:color="auto"/>
              <w:bottom w:val="single" w:sz="18" w:space="0" w:color="auto"/>
              <w:right w:val="nil"/>
            </w:tcBorders>
            <w:shd w:val="clear" w:color="auto" w:fill="FFFFFF" w:themeFill="background1"/>
            <w:vAlign w:val="bottom"/>
          </w:tcPr>
          <w:p w:rsidR="00D17870" w:rsidRPr="004B5EED" w:rsidRDefault="00D17870" w:rsidP="0091664C">
            <w:pPr>
              <w:pStyle w:val="Listenabsatz"/>
              <w:ind w:left="0"/>
              <w:jc w:val="center"/>
              <w:rPr>
                <w:rFonts w:ascii="Arial" w:hAnsi="Arial" w:cs="Arial"/>
                <w:sz w:val="22"/>
                <w:szCs w:val="22"/>
              </w:rPr>
            </w:pPr>
          </w:p>
        </w:tc>
        <w:tc>
          <w:tcPr>
            <w:tcW w:w="1276" w:type="dxa"/>
            <w:tcBorders>
              <w:top w:val="nil"/>
              <w:left w:val="nil"/>
              <w:bottom w:val="single" w:sz="18" w:space="0" w:color="auto"/>
              <w:right w:val="nil"/>
            </w:tcBorders>
            <w:shd w:val="clear" w:color="auto" w:fill="FFFFFF" w:themeFill="background1"/>
            <w:vAlign w:val="bottom"/>
          </w:tcPr>
          <w:p w:rsidR="00D17870" w:rsidRPr="004B5EED" w:rsidRDefault="00D17870" w:rsidP="0091664C">
            <w:pPr>
              <w:pStyle w:val="Listenabsatz"/>
              <w:ind w:left="0"/>
              <w:jc w:val="center"/>
              <w:rPr>
                <w:rFonts w:ascii="Arial" w:hAnsi="Arial" w:cs="Arial"/>
                <w:sz w:val="22"/>
                <w:szCs w:val="22"/>
              </w:rPr>
            </w:pPr>
          </w:p>
        </w:tc>
        <w:tc>
          <w:tcPr>
            <w:tcW w:w="1843" w:type="dxa"/>
            <w:tcBorders>
              <w:top w:val="nil"/>
              <w:left w:val="nil"/>
              <w:bottom w:val="single" w:sz="18" w:space="0" w:color="auto"/>
              <w:right w:val="single" w:sz="18" w:space="0" w:color="auto"/>
            </w:tcBorders>
            <w:shd w:val="clear" w:color="auto" w:fill="FFFFFF" w:themeFill="background1"/>
            <w:vAlign w:val="bottom"/>
          </w:tcPr>
          <w:p w:rsidR="00D17870" w:rsidRPr="004B5EED" w:rsidRDefault="00D17870" w:rsidP="0091664C">
            <w:pPr>
              <w:pStyle w:val="Listenabsatz"/>
              <w:ind w:left="0"/>
              <w:jc w:val="center"/>
              <w:rPr>
                <w:rFonts w:ascii="Arial" w:hAnsi="Arial" w:cs="Arial"/>
                <w:sz w:val="22"/>
                <w:szCs w:val="22"/>
              </w:rPr>
            </w:pPr>
          </w:p>
        </w:tc>
        <w:tc>
          <w:tcPr>
            <w:tcW w:w="1734" w:type="dxa"/>
            <w:tcBorders>
              <w:top w:val="single" w:sz="8" w:space="0" w:color="auto"/>
              <w:left w:val="single" w:sz="18" w:space="0" w:color="auto"/>
              <w:bottom w:val="single" w:sz="18" w:space="0" w:color="auto"/>
              <w:right w:val="single" w:sz="8" w:space="0" w:color="auto"/>
            </w:tcBorders>
            <w:shd w:val="clear" w:color="auto" w:fill="D9D9D9" w:themeFill="background1" w:themeFillShade="D9"/>
            <w:vAlign w:val="bottom"/>
          </w:tcPr>
          <w:p w:rsidR="00A33DA2" w:rsidRPr="00F263ED" w:rsidRDefault="00D17870" w:rsidP="00A33DA2">
            <w:pPr>
              <w:pStyle w:val="Listenabsatz"/>
              <w:ind w:left="0"/>
              <w:jc w:val="right"/>
              <w:rPr>
                <w:rFonts w:ascii="Arial" w:hAnsi="Arial" w:cs="Arial"/>
                <w:b/>
                <w:i/>
                <w:sz w:val="22"/>
                <w:szCs w:val="22"/>
              </w:rPr>
            </w:pPr>
            <w:r w:rsidRPr="00F263ED">
              <w:rPr>
                <w:rFonts w:ascii="Arial" w:hAnsi="Arial" w:cs="Arial"/>
                <w:b/>
                <w:i/>
                <w:sz w:val="22"/>
                <w:szCs w:val="22"/>
              </w:rPr>
              <w:t>Meilenstein</w:t>
            </w:r>
            <w:r w:rsidR="00681DA3" w:rsidRPr="00F263ED">
              <w:rPr>
                <w:rFonts w:ascii="Arial" w:hAnsi="Arial" w:cs="Arial"/>
                <w:b/>
                <w:i/>
                <w:sz w:val="22"/>
                <w:szCs w:val="22"/>
              </w:rPr>
              <w:t xml:space="preserve"> 1</w:t>
            </w:r>
          </w:p>
          <w:p w:rsidR="00D17870" w:rsidRPr="00F263ED" w:rsidRDefault="00E06D4E" w:rsidP="00E06D4E">
            <w:pPr>
              <w:pStyle w:val="Listenabsatz"/>
              <w:ind w:left="0"/>
              <w:jc w:val="right"/>
              <w:rPr>
                <w:rFonts w:ascii="Arial" w:hAnsi="Arial" w:cs="Arial"/>
                <w:i/>
                <w:sz w:val="22"/>
                <w:szCs w:val="22"/>
              </w:rPr>
            </w:pPr>
            <w:r w:rsidRPr="00F263ED">
              <w:rPr>
                <w:rFonts w:ascii="Arial" w:hAnsi="Arial" w:cs="Arial"/>
                <w:i/>
                <w:sz w:val="22"/>
                <w:szCs w:val="22"/>
              </w:rPr>
              <w:t>31</w:t>
            </w:r>
            <w:r w:rsidR="00D17870" w:rsidRPr="00F263ED">
              <w:rPr>
                <w:rFonts w:ascii="Arial" w:hAnsi="Arial" w:cs="Arial"/>
                <w:i/>
                <w:sz w:val="22"/>
                <w:szCs w:val="22"/>
              </w:rPr>
              <w:t>.</w:t>
            </w:r>
            <w:r w:rsidRPr="00F263ED">
              <w:rPr>
                <w:rFonts w:ascii="Arial" w:hAnsi="Arial" w:cs="Arial"/>
                <w:i/>
                <w:sz w:val="22"/>
                <w:szCs w:val="22"/>
              </w:rPr>
              <w:t>08</w:t>
            </w:r>
            <w:r w:rsidR="00D17870" w:rsidRPr="00F263ED">
              <w:rPr>
                <w:rFonts w:ascii="Arial" w:hAnsi="Arial" w:cs="Arial"/>
                <w:i/>
                <w:sz w:val="22"/>
                <w:szCs w:val="22"/>
              </w:rPr>
              <w:t>.202</w:t>
            </w:r>
            <w:r w:rsidR="00CB158C" w:rsidRPr="00F263ED">
              <w:rPr>
                <w:rFonts w:ascii="Arial" w:hAnsi="Arial" w:cs="Arial"/>
                <w:i/>
                <w:sz w:val="22"/>
                <w:szCs w:val="22"/>
              </w:rPr>
              <w:t>2</w:t>
            </w:r>
          </w:p>
        </w:tc>
        <w:tc>
          <w:tcPr>
            <w:tcW w:w="3119" w:type="dxa"/>
            <w:gridSpan w:val="2"/>
            <w:tcBorders>
              <w:top w:val="nil"/>
              <w:left w:val="single" w:sz="8" w:space="0" w:color="auto"/>
              <w:bottom w:val="single" w:sz="18" w:space="0" w:color="auto"/>
              <w:right w:val="single" w:sz="18" w:space="0" w:color="auto"/>
            </w:tcBorders>
            <w:shd w:val="clear" w:color="auto" w:fill="FFFFFF" w:themeFill="background1"/>
            <w:vAlign w:val="bottom"/>
          </w:tcPr>
          <w:p w:rsidR="00D17870" w:rsidRPr="00F263ED" w:rsidRDefault="00D17870" w:rsidP="0091664C">
            <w:pPr>
              <w:pStyle w:val="Listenabsatz"/>
              <w:ind w:left="0"/>
              <w:jc w:val="center"/>
              <w:rPr>
                <w:rFonts w:ascii="Arial" w:hAnsi="Arial" w:cs="Arial"/>
                <w:i/>
                <w:sz w:val="22"/>
                <w:szCs w:val="22"/>
              </w:rPr>
            </w:pPr>
          </w:p>
        </w:tc>
      </w:tr>
    </w:tbl>
    <w:p w:rsidR="009C18BA" w:rsidRDefault="009C18BA" w:rsidP="00070F35">
      <w:pPr>
        <w:jc w:val="both"/>
        <w:rPr>
          <w:rFonts w:ascii="Arial" w:hAnsi="Arial" w:cs="Arial"/>
          <w:sz w:val="22"/>
          <w:szCs w:val="22"/>
        </w:rPr>
      </w:pPr>
    </w:p>
    <w:p w:rsidR="00495808" w:rsidRPr="00F263ED" w:rsidRDefault="00DF3EA9" w:rsidP="00495808">
      <w:pPr>
        <w:jc w:val="both"/>
        <w:rPr>
          <w:rFonts w:ascii="Arial" w:hAnsi="Arial" w:cs="Arial"/>
          <w:sz w:val="22"/>
          <w:szCs w:val="22"/>
        </w:rPr>
      </w:pPr>
      <w:r w:rsidRPr="00F263ED">
        <w:rPr>
          <w:rFonts w:ascii="Arial" w:hAnsi="Arial" w:cs="Arial"/>
          <w:sz w:val="22"/>
          <w:szCs w:val="22"/>
        </w:rPr>
        <w:t>W</w:t>
      </w:r>
      <w:r w:rsidR="00495808" w:rsidRPr="00F263ED">
        <w:rPr>
          <w:rFonts w:ascii="Arial" w:hAnsi="Arial" w:cs="Arial"/>
          <w:sz w:val="22"/>
          <w:szCs w:val="22"/>
        </w:rPr>
        <w:t xml:space="preserve">eiteren Informationen </w:t>
      </w:r>
      <w:r w:rsidRPr="00F263ED">
        <w:rPr>
          <w:rFonts w:ascii="Arial" w:hAnsi="Arial" w:cs="Arial"/>
          <w:sz w:val="22"/>
          <w:szCs w:val="22"/>
        </w:rPr>
        <w:t>zu den Projektphasen und Meilensteinen</w:t>
      </w:r>
      <w:r w:rsidR="00F263ED" w:rsidRPr="00F263ED">
        <w:rPr>
          <w:rFonts w:ascii="Arial" w:hAnsi="Arial" w:cs="Arial"/>
          <w:sz w:val="22"/>
          <w:szCs w:val="22"/>
        </w:rPr>
        <w:t xml:space="preserve"> </w:t>
      </w:r>
      <w:r w:rsidRPr="00F263ED">
        <w:rPr>
          <w:rFonts w:ascii="Arial" w:hAnsi="Arial" w:cs="Arial"/>
          <w:sz w:val="22"/>
          <w:szCs w:val="22"/>
        </w:rPr>
        <w:t>können</w:t>
      </w:r>
      <w:r w:rsidR="00495808" w:rsidRPr="00F263ED">
        <w:rPr>
          <w:rFonts w:ascii="Arial" w:hAnsi="Arial" w:cs="Arial"/>
          <w:sz w:val="22"/>
          <w:szCs w:val="22"/>
        </w:rPr>
        <w:t xml:space="preserve"> Anlage 2</w:t>
      </w:r>
      <w:r w:rsidRPr="00F263ED">
        <w:rPr>
          <w:rFonts w:ascii="Arial" w:hAnsi="Arial" w:cs="Arial"/>
          <w:sz w:val="22"/>
          <w:szCs w:val="22"/>
        </w:rPr>
        <w:t xml:space="preserve"> entnommen werden</w:t>
      </w:r>
      <w:r w:rsidR="00495808" w:rsidRPr="00F263ED">
        <w:rPr>
          <w:rFonts w:ascii="Arial" w:hAnsi="Arial" w:cs="Arial"/>
          <w:sz w:val="22"/>
          <w:szCs w:val="22"/>
        </w:rPr>
        <w:t>.</w:t>
      </w:r>
    </w:p>
    <w:p w:rsidR="00495808" w:rsidRPr="009C18BA" w:rsidRDefault="00495808" w:rsidP="00070F35">
      <w:pPr>
        <w:jc w:val="both"/>
        <w:rPr>
          <w:rFonts w:ascii="Arial" w:hAnsi="Arial" w:cs="Arial"/>
          <w:sz w:val="22"/>
          <w:szCs w:val="22"/>
        </w:rPr>
      </w:pPr>
    </w:p>
    <w:p w:rsidR="0091664C" w:rsidRPr="005A2DC9" w:rsidRDefault="00070F35" w:rsidP="00070F35">
      <w:pPr>
        <w:jc w:val="both"/>
        <w:rPr>
          <w:rFonts w:ascii="Arial" w:hAnsi="Arial" w:cs="Arial"/>
          <w:b/>
          <w:sz w:val="22"/>
          <w:szCs w:val="22"/>
        </w:rPr>
      </w:pPr>
      <w:r w:rsidRPr="005A2DC9">
        <w:rPr>
          <w:rFonts w:ascii="Arial" w:hAnsi="Arial" w:cs="Arial"/>
          <w:b/>
          <w:sz w:val="22"/>
          <w:szCs w:val="22"/>
        </w:rPr>
        <w:lastRenderedPageBreak/>
        <w:t>7</w:t>
      </w:r>
      <w:r w:rsidR="009E78F4" w:rsidRPr="005A2DC9">
        <w:rPr>
          <w:rFonts w:ascii="Arial" w:hAnsi="Arial" w:cs="Arial"/>
          <w:b/>
          <w:sz w:val="22"/>
          <w:szCs w:val="22"/>
        </w:rPr>
        <w:t xml:space="preserve">.2 </w:t>
      </w:r>
      <w:r w:rsidR="006D3727" w:rsidRPr="005A2DC9">
        <w:rPr>
          <w:rFonts w:ascii="Arial" w:hAnsi="Arial" w:cs="Arial"/>
          <w:b/>
          <w:sz w:val="22"/>
          <w:szCs w:val="22"/>
        </w:rPr>
        <w:t>Kosten- und Finanzierungsplanung</w:t>
      </w:r>
    </w:p>
    <w:p w:rsidR="00F460B0" w:rsidRPr="00F460B0" w:rsidRDefault="00F460B0" w:rsidP="00070F35">
      <w:pPr>
        <w:jc w:val="both"/>
        <w:rPr>
          <w:rFonts w:ascii="Arial" w:hAnsi="Arial" w:cs="Arial"/>
          <w:sz w:val="22"/>
          <w:szCs w:val="22"/>
        </w:rPr>
      </w:pPr>
    </w:p>
    <w:p w:rsidR="008653CE" w:rsidRPr="00F460B0" w:rsidRDefault="008653CE" w:rsidP="00F460B0">
      <w:pPr>
        <w:pStyle w:val="Listenabsatz"/>
        <w:numPr>
          <w:ilvl w:val="0"/>
          <w:numId w:val="12"/>
        </w:numPr>
        <w:tabs>
          <w:tab w:val="left" w:pos="1830"/>
        </w:tabs>
        <w:spacing w:line="240" w:lineRule="auto"/>
        <w:jc w:val="both"/>
        <w:rPr>
          <w:rFonts w:ascii="Arial" w:hAnsi="Arial" w:cs="Arial"/>
          <w:sz w:val="22"/>
          <w:szCs w:val="22"/>
        </w:rPr>
      </w:pPr>
      <w:r w:rsidRPr="00F460B0">
        <w:rPr>
          <w:rFonts w:ascii="Arial" w:hAnsi="Arial" w:cs="Arial"/>
          <w:sz w:val="22"/>
          <w:szCs w:val="22"/>
        </w:rPr>
        <w:t>aufgesc</w:t>
      </w:r>
      <w:r w:rsidR="008B1805" w:rsidRPr="00F460B0">
        <w:rPr>
          <w:rFonts w:ascii="Arial" w:hAnsi="Arial" w:cs="Arial"/>
          <w:sz w:val="22"/>
          <w:szCs w:val="22"/>
        </w:rPr>
        <w:t xml:space="preserve">hlüsselt nach </w:t>
      </w:r>
      <w:r w:rsidR="00C51650" w:rsidRPr="00F460B0">
        <w:rPr>
          <w:rFonts w:ascii="Arial" w:hAnsi="Arial" w:cs="Arial"/>
          <w:sz w:val="22"/>
          <w:szCs w:val="22"/>
        </w:rPr>
        <w:t>Kosten der</w:t>
      </w:r>
      <w:r w:rsidR="008B1805" w:rsidRPr="00F460B0">
        <w:rPr>
          <w:rFonts w:ascii="Arial" w:hAnsi="Arial" w:cs="Arial"/>
          <w:sz w:val="22"/>
          <w:szCs w:val="22"/>
        </w:rPr>
        <w:t xml:space="preserve"> Projektphasen</w:t>
      </w:r>
    </w:p>
    <w:p w:rsidR="00F460B0" w:rsidRPr="00F460B0" w:rsidRDefault="00F460B0" w:rsidP="00F460B0">
      <w:pPr>
        <w:tabs>
          <w:tab w:val="left" w:pos="1830"/>
        </w:tabs>
        <w:spacing w:line="240" w:lineRule="auto"/>
        <w:jc w:val="both"/>
        <w:rPr>
          <w:rFonts w:ascii="Arial" w:hAnsi="Arial" w:cs="Arial"/>
          <w:sz w:val="22"/>
          <w:szCs w:val="22"/>
        </w:rPr>
      </w:pPr>
    </w:p>
    <w:tbl>
      <w:tblPr>
        <w:tblStyle w:val="Tabellenraster"/>
        <w:tblW w:w="9322" w:type="dxa"/>
        <w:tblLayout w:type="fixed"/>
        <w:tblLook w:val="04A0" w:firstRow="1" w:lastRow="0" w:firstColumn="1" w:lastColumn="0" w:noHBand="0" w:noVBand="1"/>
      </w:tblPr>
      <w:tblGrid>
        <w:gridCol w:w="1526"/>
        <w:gridCol w:w="1276"/>
        <w:gridCol w:w="992"/>
        <w:gridCol w:w="1417"/>
        <w:gridCol w:w="1134"/>
        <w:gridCol w:w="993"/>
        <w:gridCol w:w="992"/>
        <w:gridCol w:w="992"/>
      </w:tblGrid>
      <w:tr w:rsidR="00D5177D" w:rsidRPr="00D5177D" w:rsidTr="00B24306">
        <w:trPr>
          <w:trHeight w:val="1191"/>
        </w:trPr>
        <w:tc>
          <w:tcPr>
            <w:tcW w:w="1526" w:type="dxa"/>
          </w:tcPr>
          <w:p w:rsidR="008B1805" w:rsidRPr="00D5177D" w:rsidRDefault="008B1805" w:rsidP="009E78F4">
            <w:pPr>
              <w:tabs>
                <w:tab w:val="left" w:pos="1830"/>
              </w:tabs>
              <w:rPr>
                <w:rFonts w:ascii="Arial" w:hAnsi="Arial" w:cs="Arial"/>
                <w:b/>
                <w:sz w:val="16"/>
                <w:szCs w:val="16"/>
              </w:rPr>
            </w:pPr>
            <w:r w:rsidRPr="00D5177D">
              <w:rPr>
                <w:rFonts w:ascii="Arial" w:hAnsi="Arial" w:cs="Arial"/>
                <w:b/>
                <w:sz w:val="16"/>
                <w:szCs w:val="16"/>
              </w:rPr>
              <w:t>Projektphasen</w:t>
            </w:r>
            <w:r w:rsidR="00A462A4" w:rsidRPr="00D5177D">
              <w:rPr>
                <w:rFonts w:ascii="Arial" w:hAnsi="Arial" w:cs="Arial"/>
                <w:b/>
                <w:sz w:val="16"/>
                <w:szCs w:val="16"/>
              </w:rPr>
              <w:t xml:space="preserve"> des Pilotprojekts</w:t>
            </w:r>
          </w:p>
        </w:tc>
        <w:tc>
          <w:tcPr>
            <w:tcW w:w="1276" w:type="dxa"/>
          </w:tcPr>
          <w:p w:rsidR="008B1805" w:rsidRPr="00D5177D" w:rsidRDefault="008B1805" w:rsidP="009E78F4">
            <w:pPr>
              <w:tabs>
                <w:tab w:val="left" w:pos="1830"/>
              </w:tabs>
              <w:rPr>
                <w:rFonts w:ascii="Arial" w:hAnsi="Arial" w:cs="Arial"/>
                <w:b/>
                <w:sz w:val="16"/>
                <w:szCs w:val="16"/>
              </w:rPr>
            </w:pPr>
            <w:r w:rsidRPr="00D5177D">
              <w:rPr>
                <w:rFonts w:ascii="Arial" w:hAnsi="Arial" w:cs="Arial"/>
                <w:b/>
                <w:sz w:val="16"/>
                <w:szCs w:val="16"/>
              </w:rPr>
              <w:t>Kosten für Organisation/ Koordination</w:t>
            </w:r>
          </w:p>
        </w:tc>
        <w:tc>
          <w:tcPr>
            <w:tcW w:w="992" w:type="dxa"/>
          </w:tcPr>
          <w:p w:rsidR="008B1805" w:rsidRPr="00D5177D" w:rsidRDefault="008B1805" w:rsidP="009E78F4">
            <w:pPr>
              <w:tabs>
                <w:tab w:val="left" w:pos="1830"/>
              </w:tabs>
              <w:rPr>
                <w:rFonts w:ascii="Arial" w:hAnsi="Arial" w:cs="Arial"/>
                <w:b/>
                <w:sz w:val="16"/>
                <w:szCs w:val="16"/>
              </w:rPr>
            </w:pPr>
            <w:r w:rsidRPr="00D5177D">
              <w:rPr>
                <w:rFonts w:ascii="Arial" w:hAnsi="Arial" w:cs="Arial"/>
                <w:b/>
                <w:sz w:val="16"/>
                <w:szCs w:val="16"/>
              </w:rPr>
              <w:t>IT-Kosten</w:t>
            </w:r>
          </w:p>
        </w:tc>
        <w:tc>
          <w:tcPr>
            <w:tcW w:w="1417" w:type="dxa"/>
          </w:tcPr>
          <w:p w:rsidR="008B1805" w:rsidRPr="00D5177D" w:rsidRDefault="008B1805" w:rsidP="008B1805">
            <w:pPr>
              <w:tabs>
                <w:tab w:val="left" w:pos="1830"/>
              </w:tabs>
              <w:rPr>
                <w:rFonts w:ascii="Arial" w:hAnsi="Arial" w:cs="Arial"/>
                <w:b/>
                <w:sz w:val="16"/>
                <w:szCs w:val="16"/>
              </w:rPr>
            </w:pPr>
            <w:r w:rsidRPr="00D5177D">
              <w:rPr>
                <w:rFonts w:ascii="Arial" w:hAnsi="Arial" w:cs="Arial"/>
                <w:b/>
                <w:sz w:val="16"/>
                <w:szCs w:val="16"/>
              </w:rPr>
              <w:t>Kosten für Dokumentation und Tutorials</w:t>
            </w:r>
          </w:p>
        </w:tc>
        <w:tc>
          <w:tcPr>
            <w:tcW w:w="1134" w:type="dxa"/>
          </w:tcPr>
          <w:p w:rsidR="008B1805" w:rsidRPr="00D5177D" w:rsidRDefault="008B1805" w:rsidP="009E78F4">
            <w:pPr>
              <w:tabs>
                <w:tab w:val="left" w:pos="1830"/>
              </w:tabs>
              <w:rPr>
                <w:rFonts w:ascii="Arial" w:hAnsi="Arial" w:cs="Arial"/>
                <w:b/>
                <w:sz w:val="16"/>
                <w:szCs w:val="16"/>
              </w:rPr>
            </w:pPr>
            <w:r w:rsidRPr="00D5177D">
              <w:rPr>
                <w:rFonts w:ascii="Arial" w:hAnsi="Arial" w:cs="Arial"/>
                <w:b/>
                <w:sz w:val="16"/>
                <w:szCs w:val="16"/>
              </w:rPr>
              <w:t>Kosten für Schulungen und Feedback</w:t>
            </w:r>
          </w:p>
        </w:tc>
        <w:tc>
          <w:tcPr>
            <w:tcW w:w="993" w:type="dxa"/>
          </w:tcPr>
          <w:p w:rsidR="008B1805" w:rsidRPr="00D5177D" w:rsidRDefault="008B1805" w:rsidP="009E78F4">
            <w:pPr>
              <w:tabs>
                <w:tab w:val="left" w:pos="1830"/>
              </w:tabs>
              <w:rPr>
                <w:rFonts w:ascii="Arial" w:hAnsi="Arial" w:cs="Arial"/>
                <w:b/>
                <w:sz w:val="16"/>
                <w:szCs w:val="16"/>
              </w:rPr>
            </w:pPr>
            <w:r w:rsidRPr="00D5177D">
              <w:rPr>
                <w:rFonts w:ascii="Arial" w:hAnsi="Arial" w:cs="Arial"/>
                <w:b/>
                <w:sz w:val="16"/>
                <w:szCs w:val="16"/>
              </w:rPr>
              <w:t>GESAMT</w:t>
            </w:r>
          </w:p>
        </w:tc>
        <w:tc>
          <w:tcPr>
            <w:tcW w:w="992" w:type="dxa"/>
          </w:tcPr>
          <w:p w:rsidR="008B1805" w:rsidRPr="00D5177D" w:rsidRDefault="008B1805" w:rsidP="009E78F4">
            <w:pPr>
              <w:tabs>
                <w:tab w:val="left" w:pos="1830"/>
              </w:tabs>
              <w:rPr>
                <w:rFonts w:ascii="Arial" w:hAnsi="Arial" w:cs="Arial"/>
                <w:b/>
                <w:sz w:val="16"/>
                <w:szCs w:val="16"/>
              </w:rPr>
            </w:pPr>
            <w:r w:rsidRPr="00D5177D">
              <w:rPr>
                <w:rFonts w:ascii="Arial" w:hAnsi="Arial" w:cs="Arial"/>
                <w:b/>
                <w:sz w:val="16"/>
                <w:szCs w:val="16"/>
              </w:rPr>
              <w:t>Anteil Bund</w:t>
            </w:r>
          </w:p>
        </w:tc>
        <w:tc>
          <w:tcPr>
            <w:tcW w:w="992" w:type="dxa"/>
          </w:tcPr>
          <w:p w:rsidR="008B1805" w:rsidRPr="00D5177D" w:rsidRDefault="008B1805" w:rsidP="009E78F4">
            <w:pPr>
              <w:tabs>
                <w:tab w:val="left" w:pos="1830"/>
              </w:tabs>
              <w:rPr>
                <w:rFonts w:ascii="Arial" w:hAnsi="Arial" w:cs="Arial"/>
                <w:b/>
                <w:sz w:val="16"/>
                <w:szCs w:val="16"/>
              </w:rPr>
            </w:pPr>
            <w:r w:rsidRPr="00D5177D">
              <w:rPr>
                <w:rFonts w:ascii="Arial" w:hAnsi="Arial" w:cs="Arial"/>
                <w:b/>
                <w:sz w:val="16"/>
                <w:szCs w:val="16"/>
              </w:rPr>
              <w:t>Anteil Länder</w:t>
            </w:r>
            <w:r w:rsidR="00F34B5B" w:rsidRPr="00D5177D">
              <w:rPr>
                <w:rFonts w:ascii="Arial" w:hAnsi="Arial" w:cs="Arial"/>
                <w:b/>
                <w:sz w:val="16"/>
                <w:szCs w:val="16"/>
              </w:rPr>
              <w:t>*</w:t>
            </w:r>
          </w:p>
        </w:tc>
      </w:tr>
      <w:tr w:rsidR="00D5177D" w:rsidRPr="00D5177D" w:rsidTr="00B24306">
        <w:trPr>
          <w:trHeight w:val="340"/>
        </w:trPr>
        <w:tc>
          <w:tcPr>
            <w:tcW w:w="1526" w:type="dxa"/>
          </w:tcPr>
          <w:p w:rsidR="00324942" w:rsidRPr="00D5177D" w:rsidRDefault="00F75229" w:rsidP="008B1805">
            <w:pPr>
              <w:tabs>
                <w:tab w:val="left" w:pos="1830"/>
              </w:tabs>
              <w:rPr>
                <w:rFonts w:ascii="Arial" w:hAnsi="Arial" w:cs="Arial"/>
                <w:sz w:val="16"/>
                <w:szCs w:val="16"/>
              </w:rPr>
            </w:pPr>
            <w:r w:rsidRPr="00D5177D">
              <w:rPr>
                <w:rFonts w:ascii="Arial" w:hAnsi="Arial" w:cs="Arial"/>
                <w:sz w:val="16"/>
                <w:szCs w:val="16"/>
              </w:rPr>
              <w:t>Konzeptphase 2</w:t>
            </w:r>
          </w:p>
        </w:tc>
        <w:tc>
          <w:tcPr>
            <w:tcW w:w="1276" w:type="dxa"/>
          </w:tcPr>
          <w:p w:rsidR="00324942" w:rsidRPr="00D5177D" w:rsidRDefault="00FB6912" w:rsidP="00AC3576">
            <w:pPr>
              <w:tabs>
                <w:tab w:val="left" w:pos="1830"/>
              </w:tabs>
              <w:jc w:val="right"/>
              <w:rPr>
                <w:rFonts w:ascii="Arial" w:hAnsi="Arial" w:cs="Arial"/>
                <w:sz w:val="16"/>
                <w:szCs w:val="16"/>
              </w:rPr>
            </w:pPr>
            <w:r w:rsidRPr="00D5177D">
              <w:rPr>
                <w:rFonts w:ascii="Arial" w:hAnsi="Arial" w:cs="Arial"/>
                <w:sz w:val="16"/>
                <w:szCs w:val="16"/>
              </w:rPr>
              <w:t>-</w:t>
            </w:r>
          </w:p>
        </w:tc>
        <w:tc>
          <w:tcPr>
            <w:tcW w:w="992" w:type="dxa"/>
          </w:tcPr>
          <w:p w:rsidR="00324942" w:rsidRPr="00D5177D" w:rsidRDefault="00B61E8E" w:rsidP="00AC3576">
            <w:pPr>
              <w:tabs>
                <w:tab w:val="left" w:pos="1830"/>
              </w:tabs>
              <w:jc w:val="right"/>
              <w:rPr>
                <w:rFonts w:ascii="Arial" w:hAnsi="Arial" w:cs="Arial"/>
                <w:sz w:val="16"/>
                <w:szCs w:val="16"/>
              </w:rPr>
            </w:pPr>
            <w:r w:rsidRPr="00D5177D">
              <w:rPr>
                <w:rFonts w:ascii="Arial" w:hAnsi="Arial" w:cs="Arial"/>
                <w:sz w:val="16"/>
                <w:szCs w:val="16"/>
              </w:rPr>
              <w:t>380</w:t>
            </w:r>
            <w:r w:rsidR="00FB6912" w:rsidRPr="00D5177D">
              <w:rPr>
                <w:rFonts w:ascii="Arial" w:hAnsi="Arial" w:cs="Arial"/>
                <w:sz w:val="16"/>
                <w:szCs w:val="16"/>
              </w:rPr>
              <w:t>.000 €</w:t>
            </w:r>
          </w:p>
        </w:tc>
        <w:tc>
          <w:tcPr>
            <w:tcW w:w="1417" w:type="dxa"/>
          </w:tcPr>
          <w:p w:rsidR="00324942" w:rsidRPr="00D5177D" w:rsidRDefault="00FB6912" w:rsidP="00AC3576">
            <w:pPr>
              <w:tabs>
                <w:tab w:val="left" w:pos="1830"/>
              </w:tabs>
              <w:jc w:val="right"/>
              <w:rPr>
                <w:rFonts w:ascii="Arial" w:hAnsi="Arial" w:cs="Arial"/>
                <w:sz w:val="16"/>
                <w:szCs w:val="16"/>
              </w:rPr>
            </w:pPr>
            <w:r w:rsidRPr="00D5177D">
              <w:rPr>
                <w:rFonts w:ascii="Arial" w:hAnsi="Arial" w:cs="Arial"/>
                <w:sz w:val="16"/>
                <w:szCs w:val="16"/>
              </w:rPr>
              <w:t>-</w:t>
            </w:r>
          </w:p>
        </w:tc>
        <w:tc>
          <w:tcPr>
            <w:tcW w:w="1134" w:type="dxa"/>
          </w:tcPr>
          <w:p w:rsidR="00324942" w:rsidRPr="00D5177D" w:rsidRDefault="00FB6912" w:rsidP="00AC3576">
            <w:pPr>
              <w:tabs>
                <w:tab w:val="left" w:pos="1830"/>
              </w:tabs>
              <w:jc w:val="right"/>
              <w:rPr>
                <w:rFonts w:ascii="Arial" w:hAnsi="Arial" w:cs="Arial"/>
                <w:sz w:val="16"/>
                <w:szCs w:val="16"/>
              </w:rPr>
            </w:pPr>
            <w:r w:rsidRPr="00D5177D">
              <w:rPr>
                <w:rFonts w:ascii="Arial" w:hAnsi="Arial" w:cs="Arial"/>
                <w:sz w:val="16"/>
                <w:szCs w:val="16"/>
              </w:rPr>
              <w:t>-</w:t>
            </w:r>
          </w:p>
        </w:tc>
        <w:tc>
          <w:tcPr>
            <w:tcW w:w="993" w:type="dxa"/>
          </w:tcPr>
          <w:p w:rsidR="00324942" w:rsidRPr="00D5177D" w:rsidRDefault="00B61E8E" w:rsidP="00AC3576">
            <w:pPr>
              <w:tabs>
                <w:tab w:val="left" w:pos="1830"/>
              </w:tabs>
              <w:jc w:val="right"/>
              <w:rPr>
                <w:rFonts w:ascii="Arial" w:hAnsi="Arial" w:cs="Arial"/>
                <w:b/>
                <w:sz w:val="16"/>
                <w:szCs w:val="16"/>
              </w:rPr>
            </w:pPr>
            <w:r w:rsidRPr="00D5177D">
              <w:rPr>
                <w:rFonts w:ascii="Arial" w:hAnsi="Arial" w:cs="Arial"/>
                <w:b/>
                <w:sz w:val="16"/>
                <w:szCs w:val="16"/>
              </w:rPr>
              <w:t>380</w:t>
            </w:r>
            <w:r w:rsidR="00FB6912" w:rsidRPr="00D5177D">
              <w:rPr>
                <w:rFonts w:ascii="Arial" w:hAnsi="Arial" w:cs="Arial"/>
                <w:b/>
                <w:sz w:val="16"/>
                <w:szCs w:val="16"/>
              </w:rPr>
              <w:t>.000 €</w:t>
            </w:r>
          </w:p>
        </w:tc>
        <w:tc>
          <w:tcPr>
            <w:tcW w:w="992" w:type="dxa"/>
          </w:tcPr>
          <w:p w:rsidR="00324942" w:rsidRPr="00D5177D" w:rsidRDefault="00B61E8E" w:rsidP="00AC3576">
            <w:pPr>
              <w:tabs>
                <w:tab w:val="left" w:pos="1830"/>
              </w:tabs>
              <w:jc w:val="right"/>
              <w:rPr>
                <w:rFonts w:ascii="Arial" w:hAnsi="Arial" w:cs="Arial"/>
                <w:sz w:val="16"/>
                <w:szCs w:val="16"/>
              </w:rPr>
            </w:pPr>
            <w:r w:rsidRPr="00D5177D">
              <w:rPr>
                <w:rFonts w:ascii="Arial" w:hAnsi="Arial" w:cs="Arial"/>
                <w:sz w:val="16"/>
                <w:szCs w:val="16"/>
              </w:rPr>
              <w:t>342.0</w:t>
            </w:r>
            <w:r w:rsidR="00FB6912" w:rsidRPr="00D5177D">
              <w:rPr>
                <w:rFonts w:ascii="Arial" w:hAnsi="Arial" w:cs="Arial"/>
                <w:sz w:val="16"/>
                <w:szCs w:val="16"/>
              </w:rPr>
              <w:t>00 €</w:t>
            </w:r>
          </w:p>
        </w:tc>
        <w:tc>
          <w:tcPr>
            <w:tcW w:w="992" w:type="dxa"/>
          </w:tcPr>
          <w:p w:rsidR="00324942" w:rsidRPr="00D5177D" w:rsidRDefault="00B61E8E" w:rsidP="00AC3576">
            <w:pPr>
              <w:tabs>
                <w:tab w:val="left" w:pos="1830"/>
              </w:tabs>
              <w:jc w:val="right"/>
              <w:rPr>
                <w:rFonts w:ascii="Arial" w:hAnsi="Arial" w:cs="Arial"/>
                <w:b/>
                <w:sz w:val="16"/>
                <w:szCs w:val="16"/>
              </w:rPr>
            </w:pPr>
            <w:r w:rsidRPr="00D5177D">
              <w:rPr>
                <w:rFonts w:ascii="Arial" w:hAnsi="Arial" w:cs="Arial"/>
                <w:b/>
                <w:sz w:val="16"/>
                <w:szCs w:val="16"/>
              </w:rPr>
              <w:t>38.0</w:t>
            </w:r>
            <w:r w:rsidR="00FB6912" w:rsidRPr="00D5177D">
              <w:rPr>
                <w:rFonts w:ascii="Arial" w:hAnsi="Arial" w:cs="Arial"/>
                <w:b/>
                <w:sz w:val="16"/>
                <w:szCs w:val="16"/>
              </w:rPr>
              <w:t>00 €</w:t>
            </w:r>
          </w:p>
        </w:tc>
      </w:tr>
      <w:tr w:rsidR="00D5177D" w:rsidRPr="00D5177D" w:rsidTr="00B24306">
        <w:trPr>
          <w:trHeight w:val="340"/>
        </w:trPr>
        <w:tc>
          <w:tcPr>
            <w:tcW w:w="1526" w:type="dxa"/>
          </w:tcPr>
          <w:p w:rsidR="008B1805" w:rsidRPr="00D5177D" w:rsidRDefault="00B24306" w:rsidP="008B1805">
            <w:pPr>
              <w:tabs>
                <w:tab w:val="left" w:pos="1830"/>
              </w:tabs>
              <w:rPr>
                <w:rFonts w:ascii="Arial" w:hAnsi="Arial" w:cs="Arial"/>
                <w:sz w:val="16"/>
                <w:szCs w:val="16"/>
              </w:rPr>
            </w:pPr>
            <w:r w:rsidRPr="00D5177D">
              <w:rPr>
                <w:rFonts w:ascii="Arial" w:hAnsi="Arial" w:cs="Arial"/>
                <w:sz w:val="16"/>
                <w:szCs w:val="16"/>
              </w:rPr>
              <w:t>Erprobungs</w:t>
            </w:r>
            <w:r w:rsidR="008B1805" w:rsidRPr="00D5177D">
              <w:rPr>
                <w:rFonts w:ascii="Arial" w:hAnsi="Arial" w:cs="Arial"/>
                <w:sz w:val="16"/>
                <w:szCs w:val="16"/>
              </w:rPr>
              <w:t xml:space="preserve">phase </w:t>
            </w:r>
          </w:p>
        </w:tc>
        <w:tc>
          <w:tcPr>
            <w:tcW w:w="1276" w:type="dxa"/>
          </w:tcPr>
          <w:p w:rsidR="008B1805" w:rsidRPr="00D5177D" w:rsidRDefault="006F6787" w:rsidP="006F6787">
            <w:pPr>
              <w:tabs>
                <w:tab w:val="left" w:pos="1830"/>
              </w:tabs>
              <w:jc w:val="right"/>
              <w:rPr>
                <w:rFonts w:ascii="Arial" w:hAnsi="Arial" w:cs="Arial"/>
                <w:sz w:val="16"/>
                <w:szCs w:val="16"/>
              </w:rPr>
            </w:pPr>
            <w:r w:rsidRPr="00D5177D">
              <w:rPr>
                <w:rFonts w:ascii="Arial" w:hAnsi="Arial" w:cs="Arial"/>
                <w:sz w:val="16"/>
                <w:szCs w:val="16"/>
              </w:rPr>
              <w:t>180.000</w:t>
            </w:r>
            <w:r w:rsidR="008B1805" w:rsidRPr="00D5177D">
              <w:rPr>
                <w:rFonts w:ascii="Arial" w:hAnsi="Arial" w:cs="Arial"/>
                <w:sz w:val="16"/>
                <w:szCs w:val="16"/>
              </w:rPr>
              <w:t xml:space="preserve"> €</w:t>
            </w:r>
          </w:p>
        </w:tc>
        <w:tc>
          <w:tcPr>
            <w:tcW w:w="992" w:type="dxa"/>
          </w:tcPr>
          <w:p w:rsidR="008B1805" w:rsidRPr="00D5177D" w:rsidRDefault="007D01C2" w:rsidP="00AC3576">
            <w:pPr>
              <w:tabs>
                <w:tab w:val="left" w:pos="1830"/>
              </w:tabs>
              <w:jc w:val="right"/>
              <w:rPr>
                <w:rFonts w:ascii="Arial" w:hAnsi="Arial" w:cs="Arial"/>
                <w:sz w:val="16"/>
                <w:szCs w:val="16"/>
              </w:rPr>
            </w:pPr>
            <w:r w:rsidRPr="00D5177D">
              <w:rPr>
                <w:rFonts w:ascii="Arial" w:hAnsi="Arial" w:cs="Arial"/>
                <w:sz w:val="16"/>
                <w:szCs w:val="16"/>
              </w:rPr>
              <w:t>27.0</w:t>
            </w:r>
            <w:r w:rsidR="006F6787" w:rsidRPr="00D5177D">
              <w:rPr>
                <w:rFonts w:ascii="Arial" w:hAnsi="Arial" w:cs="Arial"/>
                <w:sz w:val="16"/>
                <w:szCs w:val="16"/>
              </w:rPr>
              <w:t>00</w:t>
            </w:r>
            <w:r w:rsidR="008B1805" w:rsidRPr="00D5177D">
              <w:rPr>
                <w:rFonts w:ascii="Arial" w:hAnsi="Arial" w:cs="Arial"/>
                <w:sz w:val="16"/>
                <w:szCs w:val="16"/>
              </w:rPr>
              <w:t xml:space="preserve"> €</w:t>
            </w:r>
          </w:p>
        </w:tc>
        <w:tc>
          <w:tcPr>
            <w:tcW w:w="1417" w:type="dxa"/>
          </w:tcPr>
          <w:p w:rsidR="008B1805" w:rsidRPr="00D5177D" w:rsidRDefault="00BD45CB" w:rsidP="00AC3576">
            <w:pPr>
              <w:tabs>
                <w:tab w:val="left" w:pos="1830"/>
              </w:tabs>
              <w:jc w:val="right"/>
              <w:rPr>
                <w:rFonts w:ascii="Arial" w:hAnsi="Arial" w:cs="Arial"/>
                <w:sz w:val="16"/>
                <w:szCs w:val="16"/>
              </w:rPr>
            </w:pPr>
            <w:r w:rsidRPr="00D5177D">
              <w:rPr>
                <w:rFonts w:ascii="Arial" w:hAnsi="Arial" w:cs="Arial"/>
                <w:sz w:val="16"/>
                <w:szCs w:val="16"/>
              </w:rPr>
              <w:t>27</w:t>
            </w:r>
            <w:r w:rsidR="008B1805" w:rsidRPr="00D5177D">
              <w:rPr>
                <w:rFonts w:ascii="Arial" w:hAnsi="Arial" w:cs="Arial"/>
                <w:sz w:val="16"/>
                <w:szCs w:val="16"/>
              </w:rPr>
              <w:t>.000 €</w:t>
            </w:r>
          </w:p>
        </w:tc>
        <w:tc>
          <w:tcPr>
            <w:tcW w:w="1134" w:type="dxa"/>
          </w:tcPr>
          <w:p w:rsidR="008B1805" w:rsidRPr="00D5177D" w:rsidRDefault="006F6787" w:rsidP="00AC3576">
            <w:pPr>
              <w:tabs>
                <w:tab w:val="left" w:pos="1830"/>
              </w:tabs>
              <w:jc w:val="right"/>
              <w:rPr>
                <w:rFonts w:ascii="Arial" w:hAnsi="Arial" w:cs="Arial"/>
                <w:sz w:val="16"/>
                <w:szCs w:val="16"/>
              </w:rPr>
            </w:pPr>
            <w:r w:rsidRPr="00D5177D">
              <w:rPr>
                <w:rFonts w:ascii="Arial" w:hAnsi="Arial" w:cs="Arial"/>
                <w:sz w:val="16"/>
                <w:szCs w:val="16"/>
              </w:rPr>
              <w:t>12</w:t>
            </w:r>
            <w:r w:rsidR="008B1805" w:rsidRPr="00D5177D">
              <w:rPr>
                <w:rFonts w:ascii="Arial" w:hAnsi="Arial" w:cs="Arial"/>
                <w:sz w:val="16"/>
                <w:szCs w:val="16"/>
              </w:rPr>
              <w:t>.000 €</w:t>
            </w:r>
          </w:p>
        </w:tc>
        <w:tc>
          <w:tcPr>
            <w:tcW w:w="993" w:type="dxa"/>
          </w:tcPr>
          <w:p w:rsidR="008B1805" w:rsidRPr="00D5177D" w:rsidRDefault="00BD45CB" w:rsidP="00AC3576">
            <w:pPr>
              <w:tabs>
                <w:tab w:val="left" w:pos="1830"/>
              </w:tabs>
              <w:jc w:val="right"/>
              <w:rPr>
                <w:rFonts w:ascii="Arial" w:hAnsi="Arial" w:cs="Arial"/>
                <w:b/>
                <w:sz w:val="16"/>
                <w:szCs w:val="16"/>
              </w:rPr>
            </w:pPr>
            <w:r w:rsidRPr="00D5177D">
              <w:rPr>
                <w:rFonts w:ascii="Arial" w:hAnsi="Arial" w:cs="Arial"/>
                <w:b/>
                <w:sz w:val="16"/>
                <w:szCs w:val="16"/>
              </w:rPr>
              <w:t>246.0</w:t>
            </w:r>
            <w:r w:rsidR="006F6787" w:rsidRPr="00D5177D">
              <w:rPr>
                <w:rFonts w:ascii="Arial" w:hAnsi="Arial" w:cs="Arial"/>
                <w:b/>
                <w:sz w:val="16"/>
                <w:szCs w:val="16"/>
              </w:rPr>
              <w:t>00</w:t>
            </w:r>
            <w:r w:rsidR="008B1805" w:rsidRPr="00D5177D">
              <w:rPr>
                <w:rFonts w:ascii="Arial" w:hAnsi="Arial" w:cs="Arial"/>
                <w:b/>
                <w:sz w:val="16"/>
                <w:szCs w:val="16"/>
              </w:rPr>
              <w:t xml:space="preserve"> €</w:t>
            </w:r>
          </w:p>
        </w:tc>
        <w:tc>
          <w:tcPr>
            <w:tcW w:w="992" w:type="dxa"/>
          </w:tcPr>
          <w:p w:rsidR="008B1805" w:rsidRPr="00D5177D" w:rsidRDefault="00BD45CB" w:rsidP="00AC3576">
            <w:pPr>
              <w:tabs>
                <w:tab w:val="left" w:pos="1830"/>
              </w:tabs>
              <w:jc w:val="right"/>
              <w:rPr>
                <w:rFonts w:ascii="Arial" w:hAnsi="Arial" w:cs="Arial"/>
                <w:sz w:val="16"/>
                <w:szCs w:val="16"/>
              </w:rPr>
            </w:pPr>
            <w:r w:rsidRPr="00D5177D">
              <w:rPr>
                <w:rFonts w:ascii="Arial" w:hAnsi="Arial" w:cs="Arial"/>
                <w:sz w:val="16"/>
                <w:szCs w:val="16"/>
              </w:rPr>
              <w:t>221.400</w:t>
            </w:r>
            <w:r w:rsidR="00F14D0B" w:rsidRPr="00D5177D">
              <w:rPr>
                <w:rFonts w:ascii="Arial" w:hAnsi="Arial" w:cs="Arial"/>
                <w:sz w:val="16"/>
                <w:szCs w:val="16"/>
              </w:rPr>
              <w:t xml:space="preserve"> €</w:t>
            </w:r>
          </w:p>
        </w:tc>
        <w:tc>
          <w:tcPr>
            <w:tcW w:w="992" w:type="dxa"/>
          </w:tcPr>
          <w:p w:rsidR="008B1805" w:rsidRPr="00D5177D" w:rsidRDefault="00BD45CB" w:rsidP="00AC3576">
            <w:pPr>
              <w:tabs>
                <w:tab w:val="left" w:pos="1830"/>
              </w:tabs>
              <w:jc w:val="right"/>
              <w:rPr>
                <w:rFonts w:ascii="Arial" w:hAnsi="Arial" w:cs="Arial"/>
                <w:b/>
                <w:sz w:val="16"/>
                <w:szCs w:val="16"/>
              </w:rPr>
            </w:pPr>
            <w:r w:rsidRPr="00D5177D">
              <w:rPr>
                <w:rFonts w:ascii="Arial" w:hAnsi="Arial" w:cs="Arial"/>
                <w:b/>
                <w:sz w:val="16"/>
                <w:szCs w:val="16"/>
              </w:rPr>
              <w:t>24.60</w:t>
            </w:r>
            <w:r w:rsidR="006F6787" w:rsidRPr="00D5177D">
              <w:rPr>
                <w:rFonts w:ascii="Arial" w:hAnsi="Arial" w:cs="Arial"/>
                <w:b/>
                <w:sz w:val="16"/>
                <w:szCs w:val="16"/>
              </w:rPr>
              <w:t>0</w:t>
            </w:r>
            <w:r w:rsidR="00F14D0B" w:rsidRPr="00D5177D">
              <w:rPr>
                <w:rFonts w:ascii="Arial" w:hAnsi="Arial" w:cs="Arial"/>
                <w:b/>
                <w:sz w:val="16"/>
                <w:szCs w:val="16"/>
              </w:rPr>
              <w:t xml:space="preserve"> €</w:t>
            </w:r>
          </w:p>
        </w:tc>
      </w:tr>
      <w:tr w:rsidR="00D5177D" w:rsidRPr="00D5177D" w:rsidTr="00B24306">
        <w:trPr>
          <w:trHeight w:val="340"/>
        </w:trPr>
        <w:tc>
          <w:tcPr>
            <w:tcW w:w="1526" w:type="dxa"/>
          </w:tcPr>
          <w:p w:rsidR="008B1805" w:rsidRPr="00D5177D" w:rsidRDefault="00F75229" w:rsidP="009E78F4">
            <w:pPr>
              <w:tabs>
                <w:tab w:val="left" w:pos="1830"/>
              </w:tabs>
              <w:rPr>
                <w:rFonts w:ascii="Arial" w:hAnsi="Arial" w:cs="Arial"/>
                <w:sz w:val="16"/>
                <w:szCs w:val="16"/>
              </w:rPr>
            </w:pPr>
            <w:r w:rsidRPr="00D5177D">
              <w:rPr>
                <w:rFonts w:ascii="Arial" w:hAnsi="Arial" w:cs="Arial"/>
                <w:sz w:val="16"/>
                <w:szCs w:val="16"/>
              </w:rPr>
              <w:t>Nachsteuerungs-phase</w:t>
            </w:r>
          </w:p>
        </w:tc>
        <w:tc>
          <w:tcPr>
            <w:tcW w:w="1276" w:type="dxa"/>
          </w:tcPr>
          <w:p w:rsidR="008B1805" w:rsidRPr="00D5177D" w:rsidRDefault="006F6787" w:rsidP="00AC3576">
            <w:pPr>
              <w:tabs>
                <w:tab w:val="left" w:pos="1830"/>
              </w:tabs>
              <w:jc w:val="right"/>
              <w:rPr>
                <w:rFonts w:ascii="Arial" w:hAnsi="Arial" w:cs="Arial"/>
                <w:sz w:val="16"/>
                <w:szCs w:val="16"/>
              </w:rPr>
            </w:pPr>
            <w:r w:rsidRPr="00D5177D">
              <w:rPr>
                <w:rFonts w:ascii="Arial" w:hAnsi="Arial" w:cs="Arial"/>
                <w:sz w:val="16"/>
                <w:szCs w:val="16"/>
              </w:rPr>
              <w:t>20.000</w:t>
            </w:r>
            <w:r w:rsidR="008B1805" w:rsidRPr="00D5177D">
              <w:rPr>
                <w:rFonts w:ascii="Arial" w:hAnsi="Arial" w:cs="Arial"/>
                <w:sz w:val="16"/>
                <w:szCs w:val="16"/>
              </w:rPr>
              <w:t xml:space="preserve"> €</w:t>
            </w:r>
          </w:p>
        </w:tc>
        <w:tc>
          <w:tcPr>
            <w:tcW w:w="992" w:type="dxa"/>
          </w:tcPr>
          <w:p w:rsidR="008B1805" w:rsidRPr="00D5177D" w:rsidRDefault="00BD45CB" w:rsidP="00AC3576">
            <w:pPr>
              <w:tabs>
                <w:tab w:val="left" w:pos="1830"/>
              </w:tabs>
              <w:jc w:val="right"/>
              <w:rPr>
                <w:rFonts w:ascii="Arial" w:hAnsi="Arial" w:cs="Arial"/>
                <w:sz w:val="16"/>
                <w:szCs w:val="16"/>
              </w:rPr>
            </w:pPr>
            <w:r w:rsidRPr="00D5177D">
              <w:rPr>
                <w:rFonts w:ascii="Arial" w:hAnsi="Arial" w:cs="Arial"/>
                <w:sz w:val="16"/>
                <w:szCs w:val="16"/>
              </w:rPr>
              <w:t>15.0</w:t>
            </w:r>
            <w:r w:rsidR="006F6787" w:rsidRPr="00D5177D">
              <w:rPr>
                <w:rFonts w:ascii="Arial" w:hAnsi="Arial" w:cs="Arial"/>
                <w:sz w:val="16"/>
                <w:szCs w:val="16"/>
              </w:rPr>
              <w:t>00</w:t>
            </w:r>
            <w:r w:rsidR="008B1805" w:rsidRPr="00D5177D">
              <w:rPr>
                <w:rFonts w:ascii="Arial" w:hAnsi="Arial" w:cs="Arial"/>
                <w:sz w:val="16"/>
                <w:szCs w:val="16"/>
              </w:rPr>
              <w:t xml:space="preserve"> €</w:t>
            </w:r>
          </w:p>
        </w:tc>
        <w:tc>
          <w:tcPr>
            <w:tcW w:w="1417" w:type="dxa"/>
          </w:tcPr>
          <w:p w:rsidR="008B1805" w:rsidRPr="00D5177D" w:rsidRDefault="00BD45CB" w:rsidP="00AC3576">
            <w:pPr>
              <w:tabs>
                <w:tab w:val="left" w:pos="1830"/>
              </w:tabs>
              <w:jc w:val="right"/>
              <w:rPr>
                <w:rFonts w:ascii="Arial" w:hAnsi="Arial" w:cs="Arial"/>
                <w:sz w:val="16"/>
                <w:szCs w:val="16"/>
              </w:rPr>
            </w:pPr>
            <w:r w:rsidRPr="00D5177D">
              <w:rPr>
                <w:rFonts w:ascii="Arial" w:hAnsi="Arial" w:cs="Arial"/>
                <w:sz w:val="16"/>
                <w:szCs w:val="16"/>
              </w:rPr>
              <w:t>2</w:t>
            </w:r>
            <w:r w:rsidR="008B1805" w:rsidRPr="00D5177D">
              <w:rPr>
                <w:rFonts w:ascii="Arial" w:hAnsi="Arial" w:cs="Arial"/>
                <w:sz w:val="16"/>
                <w:szCs w:val="16"/>
              </w:rPr>
              <w:t>.000 €</w:t>
            </w:r>
          </w:p>
        </w:tc>
        <w:tc>
          <w:tcPr>
            <w:tcW w:w="1134" w:type="dxa"/>
          </w:tcPr>
          <w:p w:rsidR="008B1805" w:rsidRPr="00D5177D" w:rsidRDefault="00A61D07" w:rsidP="00AC3576">
            <w:pPr>
              <w:tabs>
                <w:tab w:val="left" w:pos="1830"/>
              </w:tabs>
              <w:jc w:val="right"/>
              <w:rPr>
                <w:rFonts w:ascii="Arial" w:hAnsi="Arial" w:cs="Arial"/>
                <w:sz w:val="16"/>
                <w:szCs w:val="16"/>
              </w:rPr>
            </w:pPr>
            <w:r w:rsidRPr="00D5177D">
              <w:rPr>
                <w:rFonts w:ascii="Arial" w:hAnsi="Arial" w:cs="Arial"/>
                <w:sz w:val="16"/>
                <w:szCs w:val="16"/>
              </w:rPr>
              <w:t>3</w:t>
            </w:r>
            <w:r w:rsidR="008B1805" w:rsidRPr="00D5177D">
              <w:rPr>
                <w:rFonts w:ascii="Arial" w:hAnsi="Arial" w:cs="Arial"/>
                <w:sz w:val="16"/>
                <w:szCs w:val="16"/>
              </w:rPr>
              <w:t>.000 €</w:t>
            </w:r>
          </w:p>
        </w:tc>
        <w:tc>
          <w:tcPr>
            <w:tcW w:w="993" w:type="dxa"/>
          </w:tcPr>
          <w:p w:rsidR="008B1805" w:rsidRPr="00D5177D" w:rsidRDefault="00BD45CB" w:rsidP="00AC3576">
            <w:pPr>
              <w:tabs>
                <w:tab w:val="left" w:pos="1830"/>
              </w:tabs>
              <w:jc w:val="right"/>
              <w:rPr>
                <w:rFonts w:ascii="Arial" w:hAnsi="Arial" w:cs="Arial"/>
                <w:b/>
                <w:sz w:val="16"/>
                <w:szCs w:val="16"/>
              </w:rPr>
            </w:pPr>
            <w:r w:rsidRPr="00D5177D">
              <w:rPr>
                <w:rFonts w:ascii="Arial" w:hAnsi="Arial" w:cs="Arial"/>
                <w:b/>
                <w:sz w:val="16"/>
                <w:szCs w:val="16"/>
              </w:rPr>
              <w:t>40.0</w:t>
            </w:r>
            <w:r w:rsidR="00A61D07" w:rsidRPr="00D5177D">
              <w:rPr>
                <w:rFonts w:ascii="Arial" w:hAnsi="Arial" w:cs="Arial"/>
                <w:b/>
                <w:sz w:val="16"/>
                <w:szCs w:val="16"/>
              </w:rPr>
              <w:t>00</w:t>
            </w:r>
            <w:r w:rsidR="008B1805" w:rsidRPr="00D5177D">
              <w:rPr>
                <w:rFonts w:ascii="Arial" w:hAnsi="Arial" w:cs="Arial"/>
                <w:b/>
                <w:sz w:val="16"/>
                <w:szCs w:val="16"/>
              </w:rPr>
              <w:t xml:space="preserve"> €</w:t>
            </w:r>
          </w:p>
        </w:tc>
        <w:tc>
          <w:tcPr>
            <w:tcW w:w="992" w:type="dxa"/>
          </w:tcPr>
          <w:p w:rsidR="008B1805" w:rsidRPr="00D5177D" w:rsidRDefault="00BD45CB" w:rsidP="00AC3576">
            <w:pPr>
              <w:tabs>
                <w:tab w:val="left" w:pos="1830"/>
              </w:tabs>
              <w:jc w:val="right"/>
              <w:rPr>
                <w:rFonts w:ascii="Arial" w:hAnsi="Arial" w:cs="Arial"/>
                <w:sz w:val="16"/>
                <w:szCs w:val="16"/>
              </w:rPr>
            </w:pPr>
            <w:r w:rsidRPr="00D5177D">
              <w:rPr>
                <w:rFonts w:ascii="Arial" w:hAnsi="Arial" w:cs="Arial"/>
                <w:sz w:val="16"/>
                <w:szCs w:val="16"/>
              </w:rPr>
              <w:t>36.00</w:t>
            </w:r>
            <w:r w:rsidR="00A61D07" w:rsidRPr="00D5177D">
              <w:rPr>
                <w:rFonts w:ascii="Arial" w:hAnsi="Arial" w:cs="Arial"/>
                <w:sz w:val="16"/>
                <w:szCs w:val="16"/>
              </w:rPr>
              <w:t>0</w:t>
            </w:r>
            <w:r w:rsidR="00F14D0B" w:rsidRPr="00D5177D">
              <w:rPr>
                <w:rFonts w:ascii="Arial" w:hAnsi="Arial" w:cs="Arial"/>
                <w:sz w:val="16"/>
                <w:szCs w:val="16"/>
              </w:rPr>
              <w:t xml:space="preserve"> €</w:t>
            </w:r>
          </w:p>
        </w:tc>
        <w:tc>
          <w:tcPr>
            <w:tcW w:w="992" w:type="dxa"/>
          </w:tcPr>
          <w:p w:rsidR="008B1805" w:rsidRPr="00D5177D" w:rsidRDefault="00BD45CB" w:rsidP="00AC3576">
            <w:pPr>
              <w:tabs>
                <w:tab w:val="left" w:pos="1830"/>
              </w:tabs>
              <w:jc w:val="right"/>
              <w:rPr>
                <w:rFonts w:ascii="Arial" w:hAnsi="Arial" w:cs="Arial"/>
                <w:b/>
                <w:sz w:val="16"/>
                <w:szCs w:val="16"/>
              </w:rPr>
            </w:pPr>
            <w:r w:rsidRPr="00D5177D">
              <w:rPr>
                <w:rFonts w:ascii="Arial" w:hAnsi="Arial" w:cs="Arial"/>
                <w:b/>
                <w:sz w:val="16"/>
                <w:szCs w:val="16"/>
              </w:rPr>
              <w:t>4.00</w:t>
            </w:r>
            <w:r w:rsidR="00A61D07" w:rsidRPr="00D5177D">
              <w:rPr>
                <w:rFonts w:ascii="Arial" w:hAnsi="Arial" w:cs="Arial"/>
                <w:b/>
                <w:sz w:val="16"/>
                <w:szCs w:val="16"/>
              </w:rPr>
              <w:t>0</w:t>
            </w:r>
            <w:r w:rsidR="00F14D0B" w:rsidRPr="00D5177D">
              <w:rPr>
                <w:rFonts w:ascii="Arial" w:hAnsi="Arial" w:cs="Arial"/>
                <w:b/>
                <w:sz w:val="16"/>
                <w:szCs w:val="16"/>
              </w:rPr>
              <w:t xml:space="preserve"> €</w:t>
            </w:r>
          </w:p>
        </w:tc>
      </w:tr>
      <w:tr w:rsidR="008B1805" w:rsidRPr="00D5177D" w:rsidTr="00B24306">
        <w:trPr>
          <w:trHeight w:val="340"/>
        </w:trPr>
        <w:tc>
          <w:tcPr>
            <w:tcW w:w="1526" w:type="dxa"/>
          </w:tcPr>
          <w:p w:rsidR="008B1805" w:rsidRPr="00D5177D" w:rsidRDefault="00CF22FD" w:rsidP="009E78F4">
            <w:pPr>
              <w:tabs>
                <w:tab w:val="left" w:pos="1830"/>
              </w:tabs>
              <w:rPr>
                <w:rFonts w:ascii="Arial" w:hAnsi="Arial" w:cs="Arial"/>
                <w:sz w:val="16"/>
                <w:szCs w:val="16"/>
              </w:rPr>
            </w:pPr>
            <w:r w:rsidRPr="00D5177D">
              <w:rPr>
                <w:rFonts w:ascii="Arial" w:hAnsi="Arial" w:cs="Arial"/>
                <w:sz w:val="16"/>
                <w:szCs w:val="16"/>
              </w:rPr>
              <w:t>Summen</w:t>
            </w:r>
          </w:p>
        </w:tc>
        <w:tc>
          <w:tcPr>
            <w:tcW w:w="1276" w:type="dxa"/>
          </w:tcPr>
          <w:p w:rsidR="008B1805" w:rsidRPr="00D5177D" w:rsidRDefault="00A61D07" w:rsidP="00AC3576">
            <w:pPr>
              <w:tabs>
                <w:tab w:val="left" w:pos="1830"/>
              </w:tabs>
              <w:jc w:val="right"/>
              <w:rPr>
                <w:rFonts w:ascii="Arial" w:hAnsi="Arial" w:cs="Arial"/>
                <w:sz w:val="16"/>
                <w:szCs w:val="16"/>
              </w:rPr>
            </w:pPr>
            <w:r w:rsidRPr="00D5177D">
              <w:rPr>
                <w:rFonts w:ascii="Arial" w:hAnsi="Arial" w:cs="Arial"/>
                <w:sz w:val="16"/>
                <w:szCs w:val="16"/>
              </w:rPr>
              <w:t>20</w:t>
            </w:r>
            <w:r w:rsidR="0095661A" w:rsidRPr="00D5177D">
              <w:rPr>
                <w:rFonts w:ascii="Arial" w:hAnsi="Arial" w:cs="Arial"/>
                <w:sz w:val="16"/>
                <w:szCs w:val="16"/>
              </w:rPr>
              <w:t>0.000 €</w:t>
            </w:r>
          </w:p>
        </w:tc>
        <w:tc>
          <w:tcPr>
            <w:tcW w:w="992" w:type="dxa"/>
          </w:tcPr>
          <w:p w:rsidR="008B1805" w:rsidRPr="00D5177D" w:rsidRDefault="00B61E8E" w:rsidP="00A61D07">
            <w:pPr>
              <w:tabs>
                <w:tab w:val="left" w:pos="1830"/>
              </w:tabs>
              <w:jc w:val="right"/>
              <w:rPr>
                <w:rFonts w:ascii="Arial" w:hAnsi="Arial" w:cs="Arial"/>
                <w:sz w:val="16"/>
                <w:szCs w:val="16"/>
              </w:rPr>
            </w:pPr>
            <w:r w:rsidRPr="00D5177D">
              <w:rPr>
                <w:rFonts w:ascii="Arial" w:hAnsi="Arial" w:cs="Arial"/>
                <w:sz w:val="16"/>
                <w:szCs w:val="16"/>
              </w:rPr>
              <w:t>422</w:t>
            </w:r>
            <w:r w:rsidR="0095661A" w:rsidRPr="00D5177D">
              <w:rPr>
                <w:rFonts w:ascii="Arial" w:hAnsi="Arial" w:cs="Arial"/>
                <w:sz w:val="16"/>
                <w:szCs w:val="16"/>
              </w:rPr>
              <w:t>.</w:t>
            </w:r>
            <w:r w:rsidR="00A61D07" w:rsidRPr="00D5177D">
              <w:rPr>
                <w:rFonts w:ascii="Arial" w:hAnsi="Arial" w:cs="Arial"/>
                <w:sz w:val="16"/>
                <w:szCs w:val="16"/>
              </w:rPr>
              <w:t>0</w:t>
            </w:r>
            <w:r w:rsidR="0095661A" w:rsidRPr="00D5177D">
              <w:rPr>
                <w:rFonts w:ascii="Arial" w:hAnsi="Arial" w:cs="Arial"/>
                <w:sz w:val="16"/>
                <w:szCs w:val="16"/>
              </w:rPr>
              <w:t>00 €</w:t>
            </w:r>
          </w:p>
        </w:tc>
        <w:tc>
          <w:tcPr>
            <w:tcW w:w="1417" w:type="dxa"/>
          </w:tcPr>
          <w:p w:rsidR="008B1805" w:rsidRPr="00D5177D" w:rsidRDefault="00A61D07" w:rsidP="00AC3576">
            <w:pPr>
              <w:tabs>
                <w:tab w:val="left" w:pos="1830"/>
              </w:tabs>
              <w:jc w:val="right"/>
              <w:rPr>
                <w:rFonts w:ascii="Arial" w:hAnsi="Arial" w:cs="Arial"/>
                <w:sz w:val="16"/>
                <w:szCs w:val="16"/>
              </w:rPr>
            </w:pPr>
            <w:r w:rsidRPr="00D5177D">
              <w:rPr>
                <w:rFonts w:ascii="Arial" w:hAnsi="Arial" w:cs="Arial"/>
                <w:sz w:val="16"/>
                <w:szCs w:val="16"/>
              </w:rPr>
              <w:t>29</w:t>
            </w:r>
            <w:r w:rsidR="0095661A" w:rsidRPr="00D5177D">
              <w:rPr>
                <w:rFonts w:ascii="Arial" w:hAnsi="Arial" w:cs="Arial"/>
                <w:sz w:val="16"/>
                <w:szCs w:val="16"/>
              </w:rPr>
              <w:t>.000 €</w:t>
            </w:r>
          </w:p>
        </w:tc>
        <w:tc>
          <w:tcPr>
            <w:tcW w:w="1134" w:type="dxa"/>
          </w:tcPr>
          <w:p w:rsidR="008B1805" w:rsidRPr="00D5177D" w:rsidRDefault="0095661A" w:rsidP="00AC3576">
            <w:pPr>
              <w:tabs>
                <w:tab w:val="left" w:pos="1830"/>
              </w:tabs>
              <w:jc w:val="right"/>
              <w:rPr>
                <w:rFonts w:ascii="Arial" w:hAnsi="Arial" w:cs="Arial"/>
                <w:sz w:val="16"/>
                <w:szCs w:val="16"/>
              </w:rPr>
            </w:pPr>
            <w:r w:rsidRPr="00D5177D">
              <w:rPr>
                <w:rFonts w:ascii="Arial" w:hAnsi="Arial" w:cs="Arial"/>
                <w:sz w:val="16"/>
                <w:szCs w:val="16"/>
              </w:rPr>
              <w:t>15.000 €</w:t>
            </w:r>
          </w:p>
        </w:tc>
        <w:tc>
          <w:tcPr>
            <w:tcW w:w="993" w:type="dxa"/>
          </w:tcPr>
          <w:p w:rsidR="008B1805" w:rsidRPr="00D5177D" w:rsidRDefault="00B61E8E" w:rsidP="00A61D07">
            <w:pPr>
              <w:tabs>
                <w:tab w:val="left" w:pos="1830"/>
              </w:tabs>
              <w:jc w:val="right"/>
              <w:rPr>
                <w:rFonts w:ascii="Arial" w:hAnsi="Arial" w:cs="Arial"/>
                <w:b/>
                <w:sz w:val="16"/>
                <w:szCs w:val="16"/>
              </w:rPr>
            </w:pPr>
            <w:r w:rsidRPr="00D5177D">
              <w:rPr>
                <w:rFonts w:ascii="Arial" w:hAnsi="Arial" w:cs="Arial"/>
                <w:b/>
                <w:sz w:val="16"/>
                <w:szCs w:val="16"/>
              </w:rPr>
              <w:t>666</w:t>
            </w:r>
            <w:r w:rsidR="0095661A" w:rsidRPr="00D5177D">
              <w:rPr>
                <w:rFonts w:ascii="Arial" w:hAnsi="Arial" w:cs="Arial"/>
                <w:b/>
                <w:sz w:val="16"/>
                <w:szCs w:val="16"/>
              </w:rPr>
              <w:t>.000 €</w:t>
            </w:r>
          </w:p>
        </w:tc>
        <w:tc>
          <w:tcPr>
            <w:tcW w:w="992" w:type="dxa"/>
          </w:tcPr>
          <w:p w:rsidR="008B1805" w:rsidRPr="00D5177D" w:rsidRDefault="00B61E8E" w:rsidP="00AC3576">
            <w:pPr>
              <w:tabs>
                <w:tab w:val="left" w:pos="1830"/>
              </w:tabs>
              <w:jc w:val="right"/>
              <w:rPr>
                <w:rFonts w:ascii="Arial" w:hAnsi="Arial" w:cs="Arial"/>
                <w:sz w:val="16"/>
                <w:szCs w:val="16"/>
              </w:rPr>
            </w:pPr>
            <w:r w:rsidRPr="00D5177D">
              <w:rPr>
                <w:rFonts w:ascii="Arial" w:hAnsi="Arial" w:cs="Arial"/>
                <w:sz w:val="16"/>
                <w:szCs w:val="16"/>
              </w:rPr>
              <w:t>599</w:t>
            </w:r>
            <w:r w:rsidR="00F14D0B" w:rsidRPr="00D5177D">
              <w:rPr>
                <w:rFonts w:ascii="Arial" w:hAnsi="Arial" w:cs="Arial"/>
                <w:sz w:val="16"/>
                <w:szCs w:val="16"/>
              </w:rPr>
              <w:t>.</w:t>
            </w:r>
            <w:r w:rsidR="00D77122" w:rsidRPr="00D5177D">
              <w:rPr>
                <w:rFonts w:ascii="Arial" w:hAnsi="Arial" w:cs="Arial"/>
                <w:sz w:val="16"/>
                <w:szCs w:val="16"/>
              </w:rPr>
              <w:t>4</w:t>
            </w:r>
            <w:r w:rsidR="0095661A" w:rsidRPr="00D5177D">
              <w:rPr>
                <w:rFonts w:ascii="Arial" w:hAnsi="Arial" w:cs="Arial"/>
                <w:sz w:val="16"/>
                <w:szCs w:val="16"/>
              </w:rPr>
              <w:t>00</w:t>
            </w:r>
            <w:r w:rsidR="00F14D0B" w:rsidRPr="00D5177D">
              <w:rPr>
                <w:rFonts w:ascii="Arial" w:hAnsi="Arial" w:cs="Arial"/>
                <w:sz w:val="16"/>
                <w:szCs w:val="16"/>
              </w:rPr>
              <w:t xml:space="preserve"> €</w:t>
            </w:r>
          </w:p>
        </w:tc>
        <w:tc>
          <w:tcPr>
            <w:tcW w:w="992" w:type="dxa"/>
          </w:tcPr>
          <w:p w:rsidR="008B1805" w:rsidRPr="00D5177D" w:rsidRDefault="00B61E8E" w:rsidP="00AC3576">
            <w:pPr>
              <w:tabs>
                <w:tab w:val="left" w:pos="1830"/>
              </w:tabs>
              <w:jc w:val="right"/>
              <w:rPr>
                <w:rFonts w:ascii="Arial" w:hAnsi="Arial" w:cs="Arial"/>
                <w:b/>
                <w:sz w:val="16"/>
                <w:szCs w:val="16"/>
              </w:rPr>
            </w:pPr>
            <w:r w:rsidRPr="00D5177D">
              <w:rPr>
                <w:rFonts w:ascii="Arial" w:hAnsi="Arial" w:cs="Arial"/>
                <w:b/>
                <w:sz w:val="16"/>
                <w:szCs w:val="16"/>
              </w:rPr>
              <w:t>66</w:t>
            </w:r>
            <w:r w:rsidR="00A61D07" w:rsidRPr="00D5177D">
              <w:rPr>
                <w:rFonts w:ascii="Arial" w:hAnsi="Arial" w:cs="Arial"/>
                <w:b/>
                <w:sz w:val="16"/>
                <w:szCs w:val="16"/>
              </w:rPr>
              <w:t>.</w:t>
            </w:r>
            <w:r w:rsidRPr="00D5177D">
              <w:rPr>
                <w:rFonts w:ascii="Arial" w:hAnsi="Arial" w:cs="Arial"/>
                <w:b/>
                <w:sz w:val="16"/>
                <w:szCs w:val="16"/>
              </w:rPr>
              <w:t>6</w:t>
            </w:r>
            <w:r w:rsidR="00A61D07" w:rsidRPr="00D5177D">
              <w:rPr>
                <w:rFonts w:ascii="Arial" w:hAnsi="Arial" w:cs="Arial"/>
                <w:b/>
                <w:sz w:val="16"/>
                <w:szCs w:val="16"/>
              </w:rPr>
              <w:t>0</w:t>
            </w:r>
            <w:r w:rsidR="0095661A" w:rsidRPr="00D5177D">
              <w:rPr>
                <w:rFonts w:ascii="Arial" w:hAnsi="Arial" w:cs="Arial"/>
                <w:b/>
                <w:sz w:val="16"/>
                <w:szCs w:val="16"/>
              </w:rPr>
              <w:t>0</w:t>
            </w:r>
            <w:r w:rsidR="00F14D0B" w:rsidRPr="00D5177D">
              <w:rPr>
                <w:rFonts w:ascii="Arial" w:hAnsi="Arial" w:cs="Arial"/>
                <w:b/>
                <w:sz w:val="16"/>
                <w:szCs w:val="16"/>
              </w:rPr>
              <w:t xml:space="preserve"> €</w:t>
            </w:r>
          </w:p>
        </w:tc>
      </w:tr>
    </w:tbl>
    <w:p w:rsidR="00AE6DC5" w:rsidRPr="00D5177D" w:rsidRDefault="00AE6DC5" w:rsidP="00070F35">
      <w:pPr>
        <w:tabs>
          <w:tab w:val="left" w:pos="1830"/>
        </w:tabs>
        <w:jc w:val="both"/>
        <w:rPr>
          <w:rFonts w:ascii="Arial" w:hAnsi="Arial" w:cs="Arial"/>
          <w:sz w:val="22"/>
          <w:szCs w:val="22"/>
        </w:rPr>
      </w:pPr>
    </w:p>
    <w:p w:rsidR="00AE6DC5" w:rsidRPr="00D5177D" w:rsidRDefault="00AE6DC5" w:rsidP="00070F35">
      <w:pPr>
        <w:tabs>
          <w:tab w:val="left" w:pos="1830"/>
        </w:tabs>
        <w:jc w:val="both"/>
        <w:rPr>
          <w:rFonts w:ascii="Arial" w:hAnsi="Arial" w:cs="Arial"/>
          <w:sz w:val="22"/>
          <w:szCs w:val="22"/>
        </w:rPr>
      </w:pPr>
    </w:p>
    <w:p w:rsidR="0075689B" w:rsidRPr="00D5177D" w:rsidRDefault="00C51650" w:rsidP="00070F35">
      <w:pPr>
        <w:tabs>
          <w:tab w:val="left" w:pos="1830"/>
        </w:tabs>
        <w:jc w:val="both"/>
        <w:rPr>
          <w:rFonts w:ascii="Arial" w:hAnsi="Arial" w:cs="Arial"/>
          <w:sz w:val="22"/>
          <w:szCs w:val="22"/>
        </w:rPr>
      </w:pPr>
      <w:r w:rsidRPr="00D5177D">
        <w:rPr>
          <w:rFonts w:ascii="Arial" w:hAnsi="Arial" w:cs="Arial"/>
          <w:sz w:val="22"/>
          <w:szCs w:val="22"/>
        </w:rPr>
        <w:t>b) aufgeschlüsselt nach den Kosten je Haushaltsjahr und Projektphase</w:t>
      </w:r>
    </w:p>
    <w:p w:rsidR="0075689B" w:rsidRPr="00D5177D" w:rsidRDefault="0075689B" w:rsidP="00070F35">
      <w:pPr>
        <w:tabs>
          <w:tab w:val="left" w:pos="1830"/>
        </w:tabs>
        <w:jc w:val="both"/>
        <w:rPr>
          <w:rFonts w:ascii="Arial" w:hAnsi="Arial" w:cs="Arial"/>
          <w:sz w:val="22"/>
          <w:szCs w:val="22"/>
        </w:rPr>
      </w:pPr>
    </w:p>
    <w:tbl>
      <w:tblPr>
        <w:tblStyle w:val="Tabellenraster"/>
        <w:tblW w:w="0" w:type="auto"/>
        <w:tblLook w:val="04A0" w:firstRow="1" w:lastRow="0" w:firstColumn="1" w:lastColumn="0" w:noHBand="0" w:noVBand="1"/>
      </w:tblPr>
      <w:tblGrid>
        <w:gridCol w:w="1520"/>
        <w:gridCol w:w="1341"/>
        <w:gridCol w:w="1341"/>
        <w:gridCol w:w="1341"/>
        <w:gridCol w:w="1341"/>
        <w:gridCol w:w="1064"/>
      </w:tblGrid>
      <w:tr w:rsidR="00D5177D" w:rsidRPr="00D5177D" w:rsidTr="00C51650">
        <w:tc>
          <w:tcPr>
            <w:tcW w:w="1520" w:type="dxa"/>
          </w:tcPr>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Projektphasen des Pilotprojekts</w:t>
            </w:r>
          </w:p>
          <w:p w:rsidR="005A1DA1" w:rsidRPr="00D5177D" w:rsidRDefault="005A1DA1" w:rsidP="000C47CB">
            <w:pPr>
              <w:tabs>
                <w:tab w:val="left" w:pos="1830"/>
              </w:tabs>
              <w:rPr>
                <w:rFonts w:ascii="Arial" w:hAnsi="Arial" w:cs="Arial"/>
                <w:b/>
                <w:sz w:val="16"/>
                <w:szCs w:val="16"/>
              </w:rPr>
            </w:pPr>
          </w:p>
        </w:tc>
        <w:tc>
          <w:tcPr>
            <w:tcW w:w="1341" w:type="dxa"/>
          </w:tcPr>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Haushaltsjahr</w:t>
            </w:r>
          </w:p>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2020</w:t>
            </w:r>
          </w:p>
        </w:tc>
        <w:tc>
          <w:tcPr>
            <w:tcW w:w="1341" w:type="dxa"/>
          </w:tcPr>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Haushaltsjahr</w:t>
            </w:r>
          </w:p>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2021</w:t>
            </w:r>
          </w:p>
        </w:tc>
        <w:tc>
          <w:tcPr>
            <w:tcW w:w="1341" w:type="dxa"/>
          </w:tcPr>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Haushaltsjahr</w:t>
            </w:r>
          </w:p>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2022</w:t>
            </w:r>
          </w:p>
        </w:tc>
        <w:tc>
          <w:tcPr>
            <w:tcW w:w="1341" w:type="dxa"/>
          </w:tcPr>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Haushaltsjahr</w:t>
            </w:r>
          </w:p>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2023</w:t>
            </w:r>
          </w:p>
        </w:tc>
        <w:tc>
          <w:tcPr>
            <w:tcW w:w="1064" w:type="dxa"/>
          </w:tcPr>
          <w:p w:rsidR="005A1DA1" w:rsidRPr="00D5177D" w:rsidRDefault="005A1DA1" w:rsidP="000C47CB">
            <w:pPr>
              <w:tabs>
                <w:tab w:val="left" w:pos="1830"/>
              </w:tabs>
              <w:rPr>
                <w:rFonts w:ascii="Arial" w:hAnsi="Arial" w:cs="Arial"/>
                <w:b/>
                <w:sz w:val="16"/>
                <w:szCs w:val="16"/>
              </w:rPr>
            </w:pPr>
            <w:r w:rsidRPr="00D5177D">
              <w:rPr>
                <w:rFonts w:ascii="Arial" w:hAnsi="Arial" w:cs="Arial"/>
                <w:b/>
                <w:sz w:val="16"/>
                <w:szCs w:val="16"/>
              </w:rPr>
              <w:t>GESAMT</w:t>
            </w:r>
          </w:p>
        </w:tc>
      </w:tr>
      <w:tr w:rsidR="00D5177D" w:rsidRPr="00D5177D" w:rsidTr="00C51650">
        <w:trPr>
          <w:trHeight w:val="340"/>
        </w:trPr>
        <w:tc>
          <w:tcPr>
            <w:tcW w:w="1520" w:type="dxa"/>
          </w:tcPr>
          <w:p w:rsidR="005A1DA1" w:rsidRPr="00D5177D" w:rsidRDefault="005A1DA1" w:rsidP="000C47CB">
            <w:pPr>
              <w:tabs>
                <w:tab w:val="left" w:pos="1830"/>
              </w:tabs>
              <w:rPr>
                <w:rFonts w:ascii="Arial" w:hAnsi="Arial" w:cs="Arial"/>
                <w:sz w:val="16"/>
                <w:szCs w:val="16"/>
              </w:rPr>
            </w:pPr>
            <w:r w:rsidRPr="00D5177D">
              <w:rPr>
                <w:rFonts w:ascii="Arial" w:hAnsi="Arial" w:cs="Arial"/>
                <w:sz w:val="16"/>
                <w:szCs w:val="16"/>
              </w:rPr>
              <w:t>Konzeptphase 2</w:t>
            </w:r>
          </w:p>
        </w:tc>
        <w:tc>
          <w:tcPr>
            <w:tcW w:w="1341" w:type="dxa"/>
          </w:tcPr>
          <w:p w:rsidR="005A1DA1" w:rsidRPr="00D5177D" w:rsidRDefault="0014550D" w:rsidP="00A12B1E">
            <w:pPr>
              <w:tabs>
                <w:tab w:val="left" w:pos="1830"/>
              </w:tabs>
              <w:jc w:val="right"/>
              <w:rPr>
                <w:rFonts w:ascii="Arial" w:hAnsi="Arial" w:cs="Arial"/>
                <w:sz w:val="16"/>
                <w:szCs w:val="16"/>
              </w:rPr>
            </w:pPr>
            <w:r w:rsidRPr="00D5177D">
              <w:rPr>
                <w:rFonts w:ascii="Arial" w:hAnsi="Arial" w:cs="Arial"/>
                <w:sz w:val="16"/>
                <w:szCs w:val="16"/>
              </w:rPr>
              <w:t>50</w:t>
            </w:r>
            <w:r w:rsidR="005A1DA1" w:rsidRPr="00D5177D">
              <w:rPr>
                <w:rFonts w:ascii="Arial" w:hAnsi="Arial" w:cs="Arial"/>
                <w:sz w:val="16"/>
                <w:szCs w:val="16"/>
              </w:rPr>
              <w:t>.000 €</w:t>
            </w:r>
          </w:p>
        </w:tc>
        <w:tc>
          <w:tcPr>
            <w:tcW w:w="1341" w:type="dxa"/>
          </w:tcPr>
          <w:p w:rsidR="005A1DA1" w:rsidRPr="00D5177D" w:rsidRDefault="00B61E8E" w:rsidP="00A12B1E">
            <w:pPr>
              <w:tabs>
                <w:tab w:val="left" w:pos="1830"/>
              </w:tabs>
              <w:jc w:val="right"/>
              <w:rPr>
                <w:rFonts w:ascii="Arial" w:hAnsi="Arial" w:cs="Arial"/>
                <w:sz w:val="16"/>
                <w:szCs w:val="16"/>
              </w:rPr>
            </w:pPr>
            <w:r w:rsidRPr="00D5177D">
              <w:rPr>
                <w:rFonts w:ascii="Arial" w:hAnsi="Arial" w:cs="Arial"/>
                <w:sz w:val="16"/>
                <w:szCs w:val="16"/>
              </w:rPr>
              <w:t>175</w:t>
            </w:r>
            <w:r w:rsidR="005A1DA1" w:rsidRPr="00D5177D">
              <w:rPr>
                <w:rFonts w:ascii="Arial" w:hAnsi="Arial" w:cs="Arial"/>
                <w:sz w:val="16"/>
                <w:szCs w:val="16"/>
              </w:rPr>
              <w:t>.000 €</w:t>
            </w:r>
          </w:p>
        </w:tc>
        <w:tc>
          <w:tcPr>
            <w:tcW w:w="1341" w:type="dxa"/>
          </w:tcPr>
          <w:p w:rsidR="005A1DA1" w:rsidRPr="00D5177D" w:rsidRDefault="0014550D" w:rsidP="00A12B1E">
            <w:pPr>
              <w:tabs>
                <w:tab w:val="left" w:pos="1830"/>
              </w:tabs>
              <w:jc w:val="right"/>
              <w:rPr>
                <w:rFonts w:ascii="Arial" w:hAnsi="Arial" w:cs="Arial"/>
                <w:sz w:val="16"/>
                <w:szCs w:val="16"/>
              </w:rPr>
            </w:pPr>
            <w:r w:rsidRPr="00D5177D">
              <w:rPr>
                <w:rFonts w:ascii="Arial" w:hAnsi="Arial" w:cs="Arial"/>
                <w:sz w:val="16"/>
                <w:szCs w:val="16"/>
              </w:rPr>
              <w:t>155.000 €</w:t>
            </w:r>
          </w:p>
        </w:tc>
        <w:tc>
          <w:tcPr>
            <w:tcW w:w="1341" w:type="dxa"/>
          </w:tcPr>
          <w:p w:rsidR="005A1DA1" w:rsidRPr="00D5177D" w:rsidRDefault="005A1DA1" w:rsidP="00A12B1E">
            <w:pPr>
              <w:tabs>
                <w:tab w:val="left" w:pos="1830"/>
              </w:tabs>
              <w:jc w:val="right"/>
              <w:rPr>
                <w:rFonts w:ascii="Arial" w:hAnsi="Arial" w:cs="Arial"/>
                <w:sz w:val="16"/>
                <w:szCs w:val="16"/>
              </w:rPr>
            </w:pPr>
            <w:r w:rsidRPr="00D5177D">
              <w:rPr>
                <w:rFonts w:ascii="Arial" w:hAnsi="Arial" w:cs="Arial"/>
                <w:sz w:val="16"/>
                <w:szCs w:val="16"/>
              </w:rPr>
              <w:t>-</w:t>
            </w:r>
          </w:p>
        </w:tc>
        <w:tc>
          <w:tcPr>
            <w:tcW w:w="1064" w:type="dxa"/>
          </w:tcPr>
          <w:p w:rsidR="005A1DA1" w:rsidRPr="00D5177D" w:rsidRDefault="00B61E8E" w:rsidP="00A12B1E">
            <w:pPr>
              <w:tabs>
                <w:tab w:val="left" w:pos="1830"/>
              </w:tabs>
              <w:jc w:val="right"/>
              <w:rPr>
                <w:rFonts w:ascii="Arial" w:hAnsi="Arial" w:cs="Arial"/>
                <w:b/>
                <w:sz w:val="16"/>
                <w:szCs w:val="16"/>
              </w:rPr>
            </w:pPr>
            <w:r w:rsidRPr="00D5177D">
              <w:rPr>
                <w:rFonts w:ascii="Arial" w:hAnsi="Arial" w:cs="Arial"/>
                <w:b/>
                <w:sz w:val="16"/>
                <w:szCs w:val="16"/>
              </w:rPr>
              <w:t>380</w:t>
            </w:r>
            <w:r w:rsidR="005A1DA1" w:rsidRPr="00D5177D">
              <w:rPr>
                <w:rFonts w:ascii="Arial" w:hAnsi="Arial" w:cs="Arial"/>
                <w:b/>
                <w:sz w:val="16"/>
                <w:szCs w:val="16"/>
              </w:rPr>
              <w:t>.000 €</w:t>
            </w:r>
          </w:p>
        </w:tc>
      </w:tr>
      <w:tr w:rsidR="00D5177D" w:rsidRPr="00D5177D" w:rsidTr="00C51650">
        <w:trPr>
          <w:trHeight w:val="340"/>
        </w:trPr>
        <w:tc>
          <w:tcPr>
            <w:tcW w:w="1520" w:type="dxa"/>
          </w:tcPr>
          <w:p w:rsidR="005A1DA1" w:rsidRPr="00D5177D" w:rsidRDefault="005A1DA1" w:rsidP="000C47CB">
            <w:pPr>
              <w:tabs>
                <w:tab w:val="left" w:pos="1830"/>
              </w:tabs>
              <w:rPr>
                <w:rFonts w:ascii="Arial" w:hAnsi="Arial" w:cs="Arial"/>
                <w:sz w:val="16"/>
                <w:szCs w:val="16"/>
              </w:rPr>
            </w:pPr>
            <w:r w:rsidRPr="00D5177D">
              <w:rPr>
                <w:rFonts w:ascii="Arial" w:hAnsi="Arial" w:cs="Arial"/>
                <w:sz w:val="16"/>
                <w:szCs w:val="16"/>
              </w:rPr>
              <w:t xml:space="preserve">Erprobungsphase </w:t>
            </w:r>
          </w:p>
        </w:tc>
        <w:tc>
          <w:tcPr>
            <w:tcW w:w="1341" w:type="dxa"/>
          </w:tcPr>
          <w:p w:rsidR="005A1DA1" w:rsidRPr="00D5177D" w:rsidRDefault="0014550D" w:rsidP="005A1DA1">
            <w:pPr>
              <w:tabs>
                <w:tab w:val="left" w:pos="1830"/>
              </w:tabs>
              <w:jc w:val="right"/>
              <w:rPr>
                <w:rFonts w:ascii="Arial" w:hAnsi="Arial" w:cs="Arial"/>
                <w:sz w:val="16"/>
                <w:szCs w:val="16"/>
              </w:rPr>
            </w:pPr>
            <w:r w:rsidRPr="00D5177D">
              <w:rPr>
                <w:rFonts w:ascii="Arial" w:hAnsi="Arial" w:cs="Arial"/>
                <w:sz w:val="16"/>
                <w:szCs w:val="16"/>
              </w:rPr>
              <w:t>17.7</w:t>
            </w:r>
            <w:r w:rsidR="005A1DA1" w:rsidRPr="00D5177D">
              <w:rPr>
                <w:rFonts w:ascii="Arial" w:hAnsi="Arial" w:cs="Arial"/>
                <w:sz w:val="16"/>
                <w:szCs w:val="16"/>
              </w:rPr>
              <w:t>00 €</w:t>
            </w:r>
          </w:p>
        </w:tc>
        <w:tc>
          <w:tcPr>
            <w:tcW w:w="1341" w:type="dxa"/>
          </w:tcPr>
          <w:p w:rsidR="005A1DA1" w:rsidRPr="00D5177D" w:rsidRDefault="0014550D" w:rsidP="00F4725D">
            <w:pPr>
              <w:tabs>
                <w:tab w:val="left" w:pos="1830"/>
              </w:tabs>
              <w:jc w:val="right"/>
              <w:rPr>
                <w:rFonts w:ascii="Arial" w:hAnsi="Arial" w:cs="Arial"/>
                <w:sz w:val="16"/>
                <w:szCs w:val="16"/>
              </w:rPr>
            </w:pPr>
            <w:r w:rsidRPr="00D5177D">
              <w:rPr>
                <w:rFonts w:ascii="Arial" w:hAnsi="Arial" w:cs="Arial"/>
                <w:sz w:val="16"/>
                <w:szCs w:val="16"/>
              </w:rPr>
              <w:t>85.100</w:t>
            </w:r>
            <w:r w:rsidR="005A1DA1" w:rsidRPr="00D5177D">
              <w:rPr>
                <w:rFonts w:ascii="Arial" w:hAnsi="Arial" w:cs="Arial"/>
                <w:sz w:val="16"/>
                <w:szCs w:val="16"/>
              </w:rPr>
              <w:t xml:space="preserve"> €</w:t>
            </w:r>
          </w:p>
        </w:tc>
        <w:tc>
          <w:tcPr>
            <w:tcW w:w="1341" w:type="dxa"/>
          </w:tcPr>
          <w:p w:rsidR="005A1DA1" w:rsidRPr="00D5177D" w:rsidRDefault="0014550D" w:rsidP="00A12B1E">
            <w:pPr>
              <w:tabs>
                <w:tab w:val="left" w:pos="1830"/>
              </w:tabs>
              <w:jc w:val="right"/>
              <w:rPr>
                <w:rFonts w:ascii="Arial" w:hAnsi="Arial" w:cs="Arial"/>
                <w:sz w:val="16"/>
                <w:szCs w:val="16"/>
              </w:rPr>
            </w:pPr>
            <w:r w:rsidRPr="00D5177D">
              <w:rPr>
                <w:rFonts w:ascii="Arial" w:hAnsi="Arial" w:cs="Arial"/>
                <w:sz w:val="16"/>
                <w:szCs w:val="16"/>
              </w:rPr>
              <w:t>78</w:t>
            </w:r>
            <w:r w:rsidR="005A1DA1" w:rsidRPr="00D5177D">
              <w:rPr>
                <w:rFonts w:ascii="Arial" w:hAnsi="Arial" w:cs="Arial"/>
                <w:sz w:val="16"/>
                <w:szCs w:val="16"/>
              </w:rPr>
              <w:t>.600 €</w:t>
            </w:r>
          </w:p>
        </w:tc>
        <w:tc>
          <w:tcPr>
            <w:tcW w:w="1341" w:type="dxa"/>
          </w:tcPr>
          <w:p w:rsidR="005A1DA1" w:rsidRPr="00D5177D" w:rsidRDefault="0014550D" w:rsidP="0014550D">
            <w:pPr>
              <w:tabs>
                <w:tab w:val="left" w:pos="1830"/>
              </w:tabs>
              <w:jc w:val="right"/>
              <w:rPr>
                <w:rFonts w:ascii="Arial" w:hAnsi="Arial" w:cs="Arial"/>
                <w:sz w:val="16"/>
                <w:szCs w:val="16"/>
              </w:rPr>
            </w:pPr>
            <w:r w:rsidRPr="00D5177D">
              <w:rPr>
                <w:rFonts w:ascii="Arial" w:hAnsi="Arial" w:cs="Arial"/>
                <w:sz w:val="16"/>
                <w:szCs w:val="16"/>
              </w:rPr>
              <w:t>64.600 €</w:t>
            </w:r>
          </w:p>
        </w:tc>
        <w:tc>
          <w:tcPr>
            <w:tcW w:w="1064" w:type="dxa"/>
          </w:tcPr>
          <w:p w:rsidR="005A1DA1" w:rsidRPr="00D5177D" w:rsidRDefault="005A1DA1" w:rsidP="0014550D">
            <w:pPr>
              <w:tabs>
                <w:tab w:val="left" w:pos="1830"/>
              </w:tabs>
              <w:jc w:val="right"/>
              <w:rPr>
                <w:rFonts w:ascii="Arial" w:hAnsi="Arial" w:cs="Arial"/>
                <w:b/>
                <w:sz w:val="16"/>
                <w:szCs w:val="16"/>
              </w:rPr>
            </w:pPr>
            <w:r w:rsidRPr="00D5177D">
              <w:rPr>
                <w:rFonts w:ascii="Arial" w:hAnsi="Arial" w:cs="Arial"/>
                <w:b/>
                <w:sz w:val="16"/>
                <w:szCs w:val="16"/>
              </w:rPr>
              <w:t>2</w:t>
            </w:r>
            <w:r w:rsidR="0014550D" w:rsidRPr="00D5177D">
              <w:rPr>
                <w:rFonts w:ascii="Arial" w:hAnsi="Arial" w:cs="Arial"/>
                <w:b/>
                <w:sz w:val="16"/>
                <w:szCs w:val="16"/>
              </w:rPr>
              <w:t>46</w:t>
            </w:r>
            <w:r w:rsidRPr="00D5177D">
              <w:rPr>
                <w:rFonts w:ascii="Arial" w:hAnsi="Arial" w:cs="Arial"/>
                <w:b/>
                <w:sz w:val="16"/>
                <w:szCs w:val="16"/>
              </w:rPr>
              <w:t>.</w:t>
            </w:r>
            <w:r w:rsidR="0014550D" w:rsidRPr="00D5177D">
              <w:rPr>
                <w:rFonts w:ascii="Arial" w:hAnsi="Arial" w:cs="Arial"/>
                <w:b/>
                <w:sz w:val="16"/>
                <w:szCs w:val="16"/>
              </w:rPr>
              <w:t>0</w:t>
            </w:r>
            <w:r w:rsidRPr="00D5177D">
              <w:rPr>
                <w:rFonts w:ascii="Arial" w:hAnsi="Arial" w:cs="Arial"/>
                <w:b/>
                <w:sz w:val="16"/>
                <w:szCs w:val="16"/>
              </w:rPr>
              <w:t>00 €</w:t>
            </w:r>
          </w:p>
        </w:tc>
      </w:tr>
      <w:tr w:rsidR="00D5177D" w:rsidRPr="00D5177D" w:rsidTr="00C51650">
        <w:trPr>
          <w:trHeight w:val="340"/>
        </w:trPr>
        <w:tc>
          <w:tcPr>
            <w:tcW w:w="1520" w:type="dxa"/>
          </w:tcPr>
          <w:p w:rsidR="00B26BFC" w:rsidRPr="00D5177D" w:rsidRDefault="00B26BFC" w:rsidP="000C47CB">
            <w:pPr>
              <w:tabs>
                <w:tab w:val="left" w:pos="1830"/>
              </w:tabs>
              <w:rPr>
                <w:rFonts w:ascii="Arial" w:hAnsi="Arial" w:cs="Arial"/>
                <w:sz w:val="16"/>
                <w:szCs w:val="16"/>
              </w:rPr>
            </w:pPr>
          </w:p>
        </w:tc>
        <w:tc>
          <w:tcPr>
            <w:tcW w:w="1341" w:type="dxa"/>
          </w:tcPr>
          <w:p w:rsidR="00B26BFC" w:rsidRPr="00D5177D" w:rsidRDefault="00B26BFC" w:rsidP="005A1DA1">
            <w:pPr>
              <w:tabs>
                <w:tab w:val="left" w:pos="1830"/>
              </w:tabs>
              <w:jc w:val="right"/>
              <w:rPr>
                <w:rFonts w:ascii="Arial" w:hAnsi="Arial" w:cs="Arial"/>
                <w:sz w:val="16"/>
                <w:szCs w:val="16"/>
              </w:rPr>
            </w:pPr>
          </w:p>
        </w:tc>
        <w:tc>
          <w:tcPr>
            <w:tcW w:w="1341" w:type="dxa"/>
          </w:tcPr>
          <w:p w:rsidR="00B26BFC" w:rsidRPr="00D5177D" w:rsidRDefault="00B26BFC" w:rsidP="00F4725D">
            <w:pPr>
              <w:tabs>
                <w:tab w:val="left" w:pos="1830"/>
              </w:tabs>
              <w:jc w:val="right"/>
              <w:rPr>
                <w:rFonts w:ascii="Arial" w:hAnsi="Arial" w:cs="Arial"/>
                <w:sz w:val="16"/>
                <w:szCs w:val="16"/>
              </w:rPr>
            </w:pPr>
          </w:p>
        </w:tc>
        <w:tc>
          <w:tcPr>
            <w:tcW w:w="1341" w:type="dxa"/>
          </w:tcPr>
          <w:p w:rsidR="00B26BFC" w:rsidRPr="00D5177D" w:rsidRDefault="00B26BFC" w:rsidP="00A12B1E">
            <w:pPr>
              <w:tabs>
                <w:tab w:val="left" w:pos="1830"/>
              </w:tabs>
              <w:jc w:val="right"/>
              <w:rPr>
                <w:rFonts w:ascii="Arial" w:hAnsi="Arial" w:cs="Arial"/>
                <w:sz w:val="16"/>
                <w:szCs w:val="16"/>
              </w:rPr>
            </w:pPr>
          </w:p>
        </w:tc>
        <w:tc>
          <w:tcPr>
            <w:tcW w:w="1341" w:type="dxa"/>
          </w:tcPr>
          <w:p w:rsidR="00B26BFC" w:rsidRPr="00D5177D" w:rsidRDefault="00B26BFC" w:rsidP="0014550D">
            <w:pPr>
              <w:tabs>
                <w:tab w:val="left" w:pos="1830"/>
              </w:tabs>
              <w:jc w:val="right"/>
              <w:rPr>
                <w:rFonts w:ascii="Arial" w:hAnsi="Arial" w:cs="Arial"/>
                <w:sz w:val="16"/>
                <w:szCs w:val="16"/>
              </w:rPr>
            </w:pPr>
          </w:p>
        </w:tc>
        <w:tc>
          <w:tcPr>
            <w:tcW w:w="1064" w:type="dxa"/>
          </w:tcPr>
          <w:p w:rsidR="00B26BFC" w:rsidRPr="00D5177D" w:rsidRDefault="00B26BFC" w:rsidP="0014550D">
            <w:pPr>
              <w:tabs>
                <w:tab w:val="left" w:pos="1830"/>
              </w:tabs>
              <w:jc w:val="right"/>
              <w:rPr>
                <w:rFonts w:ascii="Arial" w:hAnsi="Arial" w:cs="Arial"/>
                <w:b/>
                <w:sz w:val="16"/>
                <w:szCs w:val="16"/>
              </w:rPr>
            </w:pPr>
          </w:p>
        </w:tc>
      </w:tr>
      <w:tr w:rsidR="00D5177D" w:rsidRPr="00D5177D" w:rsidTr="00C51650">
        <w:trPr>
          <w:trHeight w:val="340"/>
        </w:trPr>
        <w:tc>
          <w:tcPr>
            <w:tcW w:w="1520" w:type="dxa"/>
          </w:tcPr>
          <w:p w:rsidR="005A1DA1" w:rsidRPr="00D5177D" w:rsidRDefault="005A1DA1" w:rsidP="000C47CB">
            <w:pPr>
              <w:tabs>
                <w:tab w:val="left" w:pos="1830"/>
              </w:tabs>
              <w:rPr>
                <w:rFonts w:ascii="Arial" w:hAnsi="Arial" w:cs="Arial"/>
                <w:sz w:val="16"/>
                <w:szCs w:val="16"/>
              </w:rPr>
            </w:pPr>
            <w:r w:rsidRPr="00D5177D">
              <w:rPr>
                <w:rFonts w:ascii="Arial" w:hAnsi="Arial" w:cs="Arial"/>
                <w:sz w:val="16"/>
                <w:szCs w:val="16"/>
              </w:rPr>
              <w:t>Nachsteuerungs-phase</w:t>
            </w:r>
          </w:p>
        </w:tc>
        <w:tc>
          <w:tcPr>
            <w:tcW w:w="1341" w:type="dxa"/>
          </w:tcPr>
          <w:p w:rsidR="005A1DA1" w:rsidRPr="00D5177D" w:rsidRDefault="005A1DA1" w:rsidP="00A12B1E">
            <w:pPr>
              <w:tabs>
                <w:tab w:val="left" w:pos="1830"/>
              </w:tabs>
              <w:jc w:val="right"/>
              <w:rPr>
                <w:rFonts w:ascii="Arial" w:hAnsi="Arial" w:cs="Arial"/>
                <w:sz w:val="16"/>
                <w:szCs w:val="16"/>
              </w:rPr>
            </w:pPr>
            <w:r w:rsidRPr="00D5177D">
              <w:rPr>
                <w:rFonts w:ascii="Arial" w:hAnsi="Arial" w:cs="Arial"/>
                <w:sz w:val="16"/>
                <w:szCs w:val="16"/>
              </w:rPr>
              <w:t>-</w:t>
            </w:r>
          </w:p>
        </w:tc>
        <w:tc>
          <w:tcPr>
            <w:tcW w:w="1341" w:type="dxa"/>
          </w:tcPr>
          <w:p w:rsidR="005A1DA1" w:rsidRPr="00D5177D" w:rsidRDefault="005A1DA1" w:rsidP="00EE1BE1">
            <w:pPr>
              <w:tabs>
                <w:tab w:val="left" w:pos="1830"/>
              </w:tabs>
              <w:jc w:val="right"/>
              <w:rPr>
                <w:rFonts w:ascii="Arial" w:hAnsi="Arial" w:cs="Arial"/>
                <w:sz w:val="16"/>
                <w:szCs w:val="16"/>
              </w:rPr>
            </w:pPr>
            <w:r w:rsidRPr="00D5177D">
              <w:rPr>
                <w:rFonts w:ascii="Arial" w:hAnsi="Arial" w:cs="Arial"/>
                <w:sz w:val="16"/>
                <w:szCs w:val="16"/>
              </w:rPr>
              <w:t>-</w:t>
            </w:r>
          </w:p>
        </w:tc>
        <w:tc>
          <w:tcPr>
            <w:tcW w:w="1341" w:type="dxa"/>
          </w:tcPr>
          <w:p w:rsidR="005A1DA1" w:rsidRPr="00D5177D" w:rsidRDefault="005A1DA1" w:rsidP="00A12B1E">
            <w:pPr>
              <w:tabs>
                <w:tab w:val="left" w:pos="1830"/>
              </w:tabs>
              <w:jc w:val="right"/>
              <w:rPr>
                <w:rFonts w:ascii="Arial" w:hAnsi="Arial" w:cs="Arial"/>
                <w:sz w:val="16"/>
                <w:szCs w:val="16"/>
              </w:rPr>
            </w:pPr>
            <w:r w:rsidRPr="00D5177D">
              <w:rPr>
                <w:rFonts w:ascii="Arial" w:hAnsi="Arial" w:cs="Arial"/>
                <w:sz w:val="16"/>
                <w:szCs w:val="16"/>
              </w:rPr>
              <w:t>-</w:t>
            </w:r>
          </w:p>
        </w:tc>
        <w:tc>
          <w:tcPr>
            <w:tcW w:w="1341" w:type="dxa"/>
          </w:tcPr>
          <w:p w:rsidR="005A1DA1" w:rsidRPr="00D5177D" w:rsidRDefault="0014550D" w:rsidP="00A12B1E">
            <w:pPr>
              <w:tabs>
                <w:tab w:val="left" w:pos="1830"/>
              </w:tabs>
              <w:jc w:val="right"/>
              <w:rPr>
                <w:rFonts w:ascii="Arial" w:hAnsi="Arial" w:cs="Arial"/>
                <w:sz w:val="16"/>
                <w:szCs w:val="16"/>
              </w:rPr>
            </w:pPr>
            <w:r w:rsidRPr="00D5177D">
              <w:rPr>
                <w:rFonts w:ascii="Arial" w:hAnsi="Arial" w:cs="Arial"/>
                <w:sz w:val="16"/>
                <w:szCs w:val="16"/>
              </w:rPr>
              <w:t>40.0</w:t>
            </w:r>
            <w:r w:rsidR="005A1DA1" w:rsidRPr="00D5177D">
              <w:rPr>
                <w:rFonts w:ascii="Arial" w:hAnsi="Arial" w:cs="Arial"/>
                <w:sz w:val="16"/>
                <w:szCs w:val="16"/>
              </w:rPr>
              <w:t>00 €</w:t>
            </w:r>
          </w:p>
        </w:tc>
        <w:tc>
          <w:tcPr>
            <w:tcW w:w="1064" w:type="dxa"/>
          </w:tcPr>
          <w:p w:rsidR="005A1DA1" w:rsidRPr="00D5177D" w:rsidRDefault="0014550D" w:rsidP="0014550D">
            <w:pPr>
              <w:tabs>
                <w:tab w:val="left" w:pos="1830"/>
              </w:tabs>
              <w:jc w:val="right"/>
              <w:rPr>
                <w:rFonts w:ascii="Arial" w:hAnsi="Arial" w:cs="Arial"/>
                <w:b/>
                <w:sz w:val="16"/>
                <w:szCs w:val="16"/>
              </w:rPr>
            </w:pPr>
            <w:r w:rsidRPr="00D5177D">
              <w:rPr>
                <w:rFonts w:ascii="Arial" w:hAnsi="Arial" w:cs="Arial"/>
                <w:b/>
                <w:sz w:val="16"/>
                <w:szCs w:val="16"/>
              </w:rPr>
              <w:t>40</w:t>
            </w:r>
            <w:r w:rsidR="002003D0" w:rsidRPr="00D5177D">
              <w:rPr>
                <w:rFonts w:ascii="Arial" w:hAnsi="Arial" w:cs="Arial"/>
                <w:b/>
                <w:sz w:val="16"/>
                <w:szCs w:val="16"/>
              </w:rPr>
              <w:t>.</w:t>
            </w:r>
            <w:r w:rsidRPr="00D5177D">
              <w:rPr>
                <w:rFonts w:ascii="Arial" w:hAnsi="Arial" w:cs="Arial"/>
                <w:b/>
                <w:sz w:val="16"/>
                <w:szCs w:val="16"/>
              </w:rPr>
              <w:t>0</w:t>
            </w:r>
            <w:r w:rsidR="002003D0" w:rsidRPr="00D5177D">
              <w:rPr>
                <w:rFonts w:ascii="Arial" w:hAnsi="Arial" w:cs="Arial"/>
                <w:b/>
                <w:sz w:val="16"/>
                <w:szCs w:val="16"/>
              </w:rPr>
              <w:t>00</w:t>
            </w:r>
            <w:r w:rsidR="005A1DA1" w:rsidRPr="00D5177D">
              <w:rPr>
                <w:rFonts w:ascii="Arial" w:hAnsi="Arial" w:cs="Arial"/>
                <w:b/>
                <w:sz w:val="16"/>
                <w:szCs w:val="16"/>
              </w:rPr>
              <w:t xml:space="preserve"> €</w:t>
            </w:r>
          </w:p>
        </w:tc>
      </w:tr>
      <w:tr w:rsidR="00210D1E" w:rsidRPr="00D5177D" w:rsidTr="00C51650">
        <w:trPr>
          <w:trHeight w:val="340"/>
        </w:trPr>
        <w:tc>
          <w:tcPr>
            <w:tcW w:w="1520" w:type="dxa"/>
          </w:tcPr>
          <w:p w:rsidR="005A1DA1" w:rsidRPr="00D5177D" w:rsidRDefault="005A1DA1" w:rsidP="000C47CB">
            <w:pPr>
              <w:tabs>
                <w:tab w:val="left" w:pos="1830"/>
              </w:tabs>
              <w:rPr>
                <w:rFonts w:ascii="Arial" w:hAnsi="Arial" w:cs="Arial"/>
                <w:sz w:val="16"/>
                <w:szCs w:val="16"/>
              </w:rPr>
            </w:pPr>
            <w:r w:rsidRPr="00D5177D">
              <w:rPr>
                <w:rFonts w:ascii="Arial" w:hAnsi="Arial" w:cs="Arial"/>
                <w:sz w:val="16"/>
                <w:szCs w:val="16"/>
              </w:rPr>
              <w:t>Summen</w:t>
            </w:r>
          </w:p>
        </w:tc>
        <w:tc>
          <w:tcPr>
            <w:tcW w:w="1341" w:type="dxa"/>
          </w:tcPr>
          <w:p w:rsidR="005A1DA1" w:rsidRPr="00D5177D" w:rsidRDefault="0014550D" w:rsidP="002A0A61">
            <w:pPr>
              <w:tabs>
                <w:tab w:val="left" w:pos="1830"/>
              </w:tabs>
              <w:jc w:val="right"/>
              <w:rPr>
                <w:rFonts w:ascii="Arial" w:hAnsi="Arial" w:cs="Arial"/>
                <w:sz w:val="16"/>
                <w:szCs w:val="16"/>
              </w:rPr>
            </w:pPr>
            <w:r w:rsidRPr="00D5177D">
              <w:rPr>
                <w:rFonts w:ascii="Arial" w:hAnsi="Arial" w:cs="Arial"/>
                <w:sz w:val="16"/>
                <w:szCs w:val="16"/>
              </w:rPr>
              <w:t>67.700</w:t>
            </w:r>
            <w:r w:rsidR="005A1DA1" w:rsidRPr="00D5177D">
              <w:rPr>
                <w:rFonts w:ascii="Arial" w:hAnsi="Arial" w:cs="Arial"/>
                <w:sz w:val="16"/>
                <w:szCs w:val="16"/>
              </w:rPr>
              <w:t xml:space="preserve"> €</w:t>
            </w:r>
          </w:p>
        </w:tc>
        <w:tc>
          <w:tcPr>
            <w:tcW w:w="1341" w:type="dxa"/>
          </w:tcPr>
          <w:p w:rsidR="005A1DA1" w:rsidRPr="00D5177D" w:rsidRDefault="0014550D" w:rsidP="00B61E8E">
            <w:pPr>
              <w:tabs>
                <w:tab w:val="left" w:pos="1830"/>
              </w:tabs>
              <w:jc w:val="right"/>
              <w:rPr>
                <w:rFonts w:ascii="Arial" w:hAnsi="Arial" w:cs="Arial"/>
                <w:sz w:val="16"/>
                <w:szCs w:val="16"/>
              </w:rPr>
            </w:pPr>
            <w:r w:rsidRPr="00D5177D">
              <w:rPr>
                <w:rFonts w:ascii="Arial" w:hAnsi="Arial" w:cs="Arial"/>
                <w:sz w:val="16"/>
                <w:szCs w:val="16"/>
              </w:rPr>
              <w:t>260.1</w:t>
            </w:r>
            <w:r w:rsidR="005A1DA1" w:rsidRPr="00D5177D">
              <w:rPr>
                <w:rFonts w:ascii="Arial" w:hAnsi="Arial" w:cs="Arial"/>
                <w:sz w:val="16"/>
                <w:szCs w:val="16"/>
              </w:rPr>
              <w:t>00 €</w:t>
            </w:r>
          </w:p>
        </w:tc>
        <w:tc>
          <w:tcPr>
            <w:tcW w:w="1341" w:type="dxa"/>
          </w:tcPr>
          <w:p w:rsidR="005A1DA1" w:rsidRPr="00D5177D" w:rsidRDefault="0014550D" w:rsidP="002A0A61">
            <w:pPr>
              <w:tabs>
                <w:tab w:val="left" w:pos="1830"/>
              </w:tabs>
              <w:jc w:val="right"/>
              <w:rPr>
                <w:rFonts w:ascii="Arial" w:hAnsi="Arial" w:cs="Arial"/>
                <w:sz w:val="16"/>
                <w:szCs w:val="16"/>
              </w:rPr>
            </w:pPr>
            <w:r w:rsidRPr="00D5177D">
              <w:rPr>
                <w:rFonts w:ascii="Arial" w:hAnsi="Arial" w:cs="Arial"/>
                <w:sz w:val="16"/>
                <w:szCs w:val="16"/>
              </w:rPr>
              <w:t>233</w:t>
            </w:r>
            <w:r w:rsidR="005A1DA1" w:rsidRPr="00D5177D">
              <w:rPr>
                <w:rFonts w:ascii="Arial" w:hAnsi="Arial" w:cs="Arial"/>
                <w:sz w:val="16"/>
                <w:szCs w:val="16"/>
              </w:rPr>
              <w:t>.600 €</w:t>
            </w:r>
          </w:p>
        </w:tc>
        <w:tc>
          <w:tcPr>
            <w:tcW w:w="1341" w:type="dxa"/>
          </w:tcPr>
          <w:p w:rsidR="005A1DA1" w:rsidRPr="00D5177D" w:rsidRDefault="0014550D" w:rsidP="0014550D">
            <w:pPr>
              <w:tabs>
                <w:tab w:val="left" w:pos="1830"/>
              </w:tabs>
              <w:jc w:val="right"/>
              <w:rPr>
                <w:rFonts w:ascii="Arial" w:hAnsi="Arial" w:cs="Arial"/>
                <w:sz w:val="16"/>
                <w:szCs w:val="16"/>
              </w:rPr>
            </w:pPr>
            <w:r w:rsidRPr="00D5177D">
              <w:rPr>
                <w:rFonts w:ascii="Arial" w:hAnsi="Arial" w:cs="Arial"/>
                <w:sz w:val="16"/>
                <w:szCs w:val="16"/>
              </w:rPr>
              <w:t>104.6</w:t>
            </w:r>
            <w:r w:rsidR="005A1DA1" w:rsidRPr="00D5177D">
              <w:rPr>
                <w:rFonts w:ascii="Arial" w:hAnsi="Arial" w:cs="Arial"/>
                <w:sz w:val="16"/>
                <w:szCs w:val="16"/>
              </w:rPr>
              <w:t>00 €</w:t>
            </w:r>
          </w:p>
        </w:tc>
        <w:tc>
          <w:tcPr>
            <w:tcW w:w="1064" w:type="dxa"/>
          </w:tcPr>
          <w:p w:rsidR="005A1DA1" w:rsidRPr="00D5177D" w:rsidRDefault="00B61E8E" w:rsidP="00A12B1E">
            <w:pPr>
              <w:tabs>
                <w:tab w:val="left" w:pos="1830"/>
              </w:tabs>
              <w:jc w:val="right"/>
              <w:rPr>
                <w:rFonts w:ascii="Arial" w:hAnsi="Arial" w:cs="Arial"/>
                <w:b/>
                <w:sz w:val="16"/>
                <w:szCs w:val="16"/>
              </w:rPr>
            </w:pPr>
            <w:r w:rsidRPr="00D5177D">
              <w:rPr>
                <w:rFonts w:ascii="Arial" w:hAnsi="Arial" w:cs="Arial"/>
                <w:b/>
                <w:sz w:val="16"/>
                <w:szCs w:val="16"/>
              </w:rPr>
              <w:t>666</w:t>
            </w:r>
            <w:r w:rsidR="005A1DA1" w:rsidRPr="00D5177D">
              <w:rPr>
                <w:rFonts w:ascii="Arial" w:hAnsi="Arial" w:cs="Arial"/>
                <w:b/>
                <w:sz w:val="16"/>
                <w:szCs w:val="16"/>
              </w:rPr>
              <w:t>.000 €</w:t>
            </w:r>
          </w:p>
        </w:tc>
      </w:tr>
    </w:tbl>
    <w:p w:rsidR="0091664C" w:rsidRPr="00D5177D" w:rsidRDefault="0091664C" w:rsidP="00070F35">
      <w:pPr>
        <w:tabs>
          <w:tab w:val="left" w:pos="1830"/>
        </w:tabs>
        <w:jc w:val="both"/>
        <w:rPr>
          <w:rFonts w:ascii="Arial" w:hAnsi="Arial" w:cs="Arial"/>
          <w:sz w:val="22"/>
          <w:szCs w:val="22"/>
        </w:rPr>
      </w:pPr>
    </w:p>
    <w:p w:rsidR="00495808" w:rsidRPr="00D5177D" w:rsidRDefault="00495808" w:rsidP="00070F35">
      <w:pPr>
        <w:tabs>
          <w:tab w:val="left" w:pos="1830"/>
        </w:tabs>
        <w:jc w:val="both"/>
        <w:rPr>
          <w:rFonts w:ascii="Arial" w:hAnsi="Arial" w:cs="Arial"/>
          <w:sz w:val="22"/>
          <w:szCs w:val="22"/>
        </w:rPr>
      </w:pPr>
    </w:p>
    <w:p w:rsidR="00C51650" w:rsidRPr="00D5177D" w:rsidRDefault="00C51650" w:rsidP="00070F35">
      <w:pPr>
        <w:tabs>
          <w:tab w:val="left" w:pos="1830"/>
        </w:tabs>
        <w:jc w:val="both"/>
        <w:rPr>
          <w:rFonts w:ascii="Arial" w:hAnsi="Arial" w:cs="Arial"/>
          <w:sz w:val="22"/>
          <w:szCs w:val="22"/>
        </w:rPr>
      </w:pPr>
      <w:r w:rsidRPr="00D5177D">
        <w:rPr>
          <w:rFonts w:ascii="Arial" w:hAnsi="Arial" w:cs="Arial"/>
          <w:sz w:val="22"/>
          <w:szCs w:val="22"/>
        </w:rPr>
        <w:t xml:space="preserve">c) aufgeschlüsselt nach </w:t>
      </w:r>
      <w:r w:rsidR="006D3727" w:rsidRPr="00D5177D">
        <w:rPr>
          <w:rFonts w:ascii="Arial" w:hAnsi="Arial" w:cs="Arial"/>
          <w:sz w:val="22"/>
          <w:szCs w:val="22"/>
        </w:rPr>
        <w:t>Finanzierungs</w:t>
      </w:r>
      <w:r w:rsidR="00A0799A" w:rsidRPr="00D5177D">
        <w:rPr>
          <w:rFonts w:ascii="Arial" w:hAnsi="Arial" w:cs="Arial"/>
          <w:sz w:val="22"/>
          <w:szCs w:val="22"/>
        </w:rPr>
        <w:t>anteilen von Bund und L</w:t>
      </w:r>
      <w:r w:rsidRPr="00D5177D">
        <w:rPr>
          <w:rFonts w:ascii="Arial" w:hAnsi="Arial" w:cs="Arial"/>
          <w:sz w:val="22"/>
          <w:szCs w:val="22"/>
        </w:rPr>
        <w:t>ändern</w:t>
      </w:r>
    </w:p>
    <w:p w:rsidR="00C51650" w:rsidRPr="00D5177D" w:rsidRDefault="00C51650" w:rsidP="00070F35">
      <w:pPr>
        <w:tabs>
          <w:tab w:val="left" w:pos="1830"/>
        </w:tabs>
        <w:jc w:val="both"/>
        <w:rPr>
          <w:rFonts w:ascii="Arial" w:hAnsi="Arial" w:cs="Arial"/>
          <w:sz w:val="22"/>
          <w:szCs w:val="22"/>
        </w:rPr>
      </w:pPr>
    </w:p>
    <w:tbl>
      <w:tblPr>
        <w:tblStyle w:val="Tabellenraster"/>
        <w:tblW w:w="9086" w:type="dxa"/>
        <w:tblLayout w:type="fixed"/>
        <w:tblLook w:val="04A0" w:firstRow="1" w:lastRow="0" w:firstColumn="1" w:lastColumn="0" w:noHBand="0" w:noVBand="1"/>
      </w:tblPr>
      <w:tblGrid>
        <w:gridCol w:w="2246"/>
        <w:gridCol w:w="1965"/>
        <w:gridCol w:w="1757"/>
        <w:gridCol w:w="1559"/>
        <w:gridCol w:w="1559"/>
      </w:tblGrid>
      <w:tr w:rsidR="00D5177D" w:rsidRPr="00D5177D" w:rsidTr="00F31DB3">
        <w:trPr>
          <w:trHeight w:val="432"/>
        </w:trPr>
        <w:tc>
          <w:tcPr>
            <w:tcW w:w="2246" w:type="dxa"/>
          </w:tcPr>
          <w:p w:rsidR="006A7B7C" w:rsidRPr="00D5177D" w:rsidRDefault="006A7B7C" w:rsidP="002A0A61">
            <w:pPr>
              <w:tabs>
                <w:tab w:val="left" w:pos="1830"/>
              </w:tabs>
              <w:rPr>
                <w:rFonts w:ascii="Arial" w:hAnsi="Arial" w:cs="Arial"/>
                <w:b/>
                <w:sz w:val="16"/>
                <w:szCs w:val="16"/>
              </w:rPr>
            </w:pPr>
            <w:r w:rsidRPr="00D5177D">
              <w:rPr>
                <w:rFonts w:ascii="Arial" w:hAnsi="Arial" w:cs="Arial"/>
                <w:b/>
                <w:sz w:val="16"/>
                <w:szCs w:val="16"/>
              </w:rPr>
              <w:t>Land</w:t>
            </w:r>
          </w:p>
        </w:tc>
        <w:tc>
          <w:tcPr>
            <w:tcW w:w="1965" w:type="dxa"/>
            <w:tcBorders>
              <w:right w:val="double" w:sz="6" w:space="0" w:color="auto"/>
            </w:tcBorders>
          </w:tcPr>
          <w:p w:rsidR="006A7B7C" w:rsidRPr="00D5177D" w:rsidRDefault="006A7B7C" w:rsidP="002A0A61">
            <w:pPr>
              <w:tabs>
                <w:tab w:val="left" w:pos="1830"/>
              </w:tabs>
              <w:rPr>
                <w:rFonts w:ascii="Arial" w:hAnsi="Arial" w:cs="Arial"/>
                <w:b/>
                <w:sz w:val="16"/>
                <w:szCs w:val="16"/>
              </w:rPr>
            </w:pPr>
            <w:r w:rsidRPr="00D5177D">
              <w:rPr>
                <w:rFonts w:ascii="Arial" w:hAnsi="Arial" w:cs="Arial"/>
                <w:b/>
                <w:sz w:val="16"/>
                <w:szCs w:val="16"/>
              </w:rPr>
              <w:t>Länderschlüssel in %</w:t>
            </w:r>
            <w:r w:rsidR="00F34B5B" w:rsidRPr="00D5177D">
              <w:rPr>
                <w:rFonts w:ascii="Arial" w:hAnsi="Arial" w:cs="Arial"/>
                <w:b/>
                <w:sz w:val="16"/>
                <w:szCs w:val="16"/>
              </w:rPr>
              <w:t>*</w:t>
            </w:r>
          </w:p>
        </w:tc>
        <w:tc>
          <w:tcPr>
            <w:tcW w:w="1757" w:type="dxa"/>
            <w:tcBorders>
              <w:left w:val="double" w:sz="6" w:space="0" w:color="auto"/>
            </w:tcBorders>
          </w:tcPr>
          <w:p w:rsidR="006A7B7C" w:rsidRPr="00D5177D" w:rsidRDefault="006A7B7C" w:rsidP="002A0A61">
            <w:pPr>
              <w:tabs>
                <w:tab w:val="left" w:pos="1830"/>
              </w:tabs>
              <w:rPr>
                <w:rFonts w:ascii="Arial" w:hAnsi="Arial" w:cs="Arial"/>
                <w:b/>
                <w:sz w:val="16"/>
                <w:szCs w:val="16"/>
              </w:rPr>
            </w:pPr>
            <w:r w:rsidRPr="00D5177D">
              <w:rPr>
                <w:rFonts w:ascii="Arial" w:hAnsi="Arial" w:cs="Arial"/>
                <w:b/>
                <w:sz w:val="16"/>
                <w:szCs w:val="16"/>
              </w:rPr>
              <w:t>Gesamtkosten</w:t>
            </w:r>
          </w:p>
        </w:tc>
        <w:tc>
          <w:tcPr>
            <w:tcW w:w="1559" w:type="dxa"/>
          </w:tcPr>
          <w:p w:rsidR="006A7B7C" w:rsidRPr="00D5177D" w:rsidRDefault="00D7603F" w:rsidP="002A0A61">
            <w:pPr>
              <w:tabs>
                <w:tab w:val="left" w:pos="1830"/>
              </w:tabs>
              <w:rPr>
                <w:rFonts w:ascii="Arial" w:hAnsi="Arial" w:cs="Arial"/>
                <w:b/>
                <w:sz w:val="16"/>
                <w:szCs w:val="16"/>
              </w:rPr>
            </w:pPr>
            <w:r w:rsidRPr="00D5177D">
              <w:rPr>
                <w:rFonts w:ascii="Arial" w:hAnsi="Arial" w:cs="Arial"/>
                <w:b/>
                <w:sz w:val="16"/>
                <w:szCs w:val="16"/>
              </w:rPr>
              <w:t>Anteil Land</w:t>
            </w:r>
          </w:p>
        </w:tc>
        <w:tc>
          <w:tcPr>
            <w:tcW w:w="1559" w:type="dxa"/>
          </w:tcPr>
          <w:p w:rsidR="006A7B7C" w:rsidRPr="00D5177D" w:rsidRDefault="00D7603F" w:rsidP="002A0A61">
            <w:pPr>
              <w:tabs>
                <w:tab w:val="left" w:pos="1830"/>
              </w:tabs>
              <w:rPr>
                <w:rFonts w:ascii="Arial" w:hAnsi="Arial" w:cs="Arial"/>
                <w:b/>
                <w:sz w:val="16"/>
                <w:szCs w:val="16"/>
              </w:rPr>
            </w:pPr>
            <w:r w:rsidRPr="00D5177D">
              <w:rPr>
                <w:rFonts w:ascii="Arial" w:hAnsi="Arial" w:cs="Arial"/>
                <w:b/>
                <w:sz w:val="16"/>
                <w:szCs w:val="16"/>
              </w:rPr>
              <w:t>Anteil Bund</w:t>
            </w:r>
          </w:p>
        </w:tc>
      </w:tr>
      <w:tr w:rsidR="00D5177D" w:rsidRPr="00D5177D" w:rsidTr="00F31DB3">
        <w:trPr>
          <w:trHeight w:val="234"/>
        </w:trPr>
        <w:tc>
          <w:tcPr>
            <w:tcW w:w="2246" w:type="dxa"/>
          </w:tcPr>
          <w:p w:rsidR="006A7B7C" w:rsidRPr="00D5177D" w:rsidRDefault="006A7B7C" w:rsidP="002A0A61">
            <w:pPr>
              <w:tabs>
                <w:tab w:val="left" w:pos="1830"/>
              </w:tabs>
              <w:rPr>
                <w:rFonts w:ascii="Arial" w:hAnsi="Arial" w:cs="Arial"/>
                <w:sz w:val="16"/>
                <w:szCs w:val="16"/>
              </w:rPr>
            </w:pPr>
            <w:r w:rsidRPr="00D5177D">
              <w:rPr>
                <w:rFonts w:ascii="Arial" w:hAnsi="Arial" w:cs="Arial"/>
                <w:sz w:val="16"/>
                <w:szCs w:val="16"/>
              </w:rPr>
              <w:t>Baden-Württemberg</w:t>
            </w:r>
          </w:p>
        </w:tc>
        <w:tc>
          <w:tcPr>
            <w:tcW w:w="1965" w:type="dxa"/>
            <w:tcBorders>
              <w:right w:val="double" w:sz="6" w:space="0" w:color="auto"/>
            </w:tcBorders>
          </w:tcPr>
          <w:p w:rsidR="006A7B7C" w:rsidRPr="00D5177D" w:rsidRDefault="00F437D0" w:rsidP="00E35695">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6A7B7C" w:rsidRPr="00D5177D" w:rsidRDefault="00F437D0" w:rsidP="002003D0">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6A7B7C" w:rsidRPr="00D5177D" w:rsidRDefault="001C5518" w:rsidP="002A0A61">
            <w:pPr>
              <w:tabs>
                <w:tab w:val="left" w:pos="1830"/>
              </w:tabs>
              <w:jc w:val="right"/>
              <w:rPr>
                <w:rFonts w:ascii="Arial" w:hAnsi="Arial" w:cs="Arial"/>
                <w:b/>
                <w:sz w:val="16"/>
                <w:szCs w:val="16"/>
              </w:rPr>
            </w:pPr>
            <w:r w:rsidRPr="00D5177D">
              <w:rPr>
                <w:rFonts w:ascii="Arial" w:hAnsi="Arial" w:cs="Arial"/>
                <w:b/>
                <w:sz w:val="16"/>
                <w:szCs w:val="16"/>
              </w:rPr>
              <w:t xml:space="preserve">4.162 </w:t>
            </w:r>
            <w:r w:rsidR="00F437D0" w:rsidRPr="00D5177D">
              <w:rPr>
                <w:rFonts w:ascii="Arial" w:hAnsi="Arial" w:cs="Arial"/>
                <w:b/>
                <w:sz w:val="16"/>
                <w:szCs w:val="16"/>
              </w:rPr>
              <w:t>€</w:t>
            </w:r>
          </w:p>
        </w:tc>
        <w:tc>
          <w:tcPr>
            <w:tcW w:w="1559" w:type="dxa"/>
          </w:tcPr>
          <w:p w:rsidR="006A7B7C" w:rsidRPr="00D5177D" w:rsidRDefault="00F437D0" w:rsidP="002A0A61">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Bayern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Berlin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Brandenburg</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Bremen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Hamburg</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Hessen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Mecklenburg-Vorpommern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Niedersachsen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Nordrhein-Westfalen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Rheinland-Pfalz</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Saarland</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Sachsen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Sachsen-Anhalt</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Schleswig-Holstein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D5177D" w:rsidRPr="00D5177D" w:rsidTr="00F31DB3">
        <w:tc>
          <w:tcPr>
            <w:tcW w:w="2246" w:type="dxa"/>
          </w:tcPr>
          <w:p w:rsidR="005F026A" w:rsidRPr="00D5177D" w:rsidRDefault="005F026A" w:rsidP="005F026A">
            <w:pPr>
              <w:tabs>
                <w:tab w:val="left" w:pos="1830"/>
              </w:tabs>
              <w:rPr>
                <w:rFonts w:ascii="Arial" w:hAnsi="Arial" w:cs="Arial"/>
                <w:sz w:val="16"/>
                <w:szCs w:val="16"/>
              </w:rPr>
            </w:pPr>
            <w:r w:rsidRPr="00D5177D">
              <w:rPr>
                <w:rFonts w:ascii="Arial" w:hAnsi="Arial" w:cs="Arial"/>
                <w:sz w:val="16"/>
                <w:szCs w:val="16"/>
              </w:rPr>
              <w:t>Thüringen</w:t>
            </w:r>
          </w:p>
        </w:tc>
        <w:tc>
          <w:tcPr>
            <w:tcW w:w="1965" w:type="dxa"/>
            <w:tcBorders>
              <w:right w:val="double" w:sz="6" w:space="0" w:color="auto"/>
            </w:tcBorders>
          </w:tcPr>
          <w:p w:rsidR="005F026A" w:rsidRPr="00D5177D" w:rsidRDefault="005F026A" w:rsidP="005F026A">
            <w:pPr>
              <w:jc w:val="right"/>
              <w:rPr>
                <w:rFonts w:ascii="Arial" w:hAnsi="Arial" w:cs="Arial"/>
                <w:sz w:val="16"/>
                <w:szCs w:val="16"/>
              </w:rPr>
            </w:pPr>
            <w:r w:rsidRPr="00D5177D">
              <w:rPr>
                <w:rFonts w:ascii="Arial" w:hAnsi="Arial" w:cs="Arial"/>
                <w:sz w:val="16"/>
                <w:szCs w:val="16"/>
              </w:rPr>
              <w:t>6,25 %</w:t>
            </w:r>
          </w:p>
        </w:tc>
        <w:tc>
          <w:tcPr>
            <w:tcW w:w="1757" w:type="dxa"/>
            <w:tcBorders>
              <w:left w:val="double" w:sz="6" w:space="0" w:color="auto"/>
            </w:tcBorders>
          </w:tcPr>
          <w:p w:rsidR="005F026A" w:rsidRPr="00D5177D" w:rsidRDefault="005F026A" w:rsidP="005F026A">
            <w:pPr>
              <w:tabs>
                <w:tab w:val="left" w:pos="1830"/>
              </w:tabs>
              <w:jc w:val="right"/>
              <w:rPr>
                <w:rFonts w:ascii="Arial" w:hAnsi="Arial" w:cs="Arial"/>
                <w:sz w:val="16"/>
                <w:szCs w:val="16"/>
              </w:rPr>
            </w:pPr>
            <w:r w:rsidRPr="00D5177D">
              <w:rPr>
                <w:rFonts w:ascii="Arial" w:hAnsi="Arial" w:cs="Arial"/>
                <w:sz w:val="16"/>
                <w:szCs w:val="16"/>
              </w:rPr>
              <w:t>41.625 €</w:t>
            </w:r>
          </w:p>
        </w:tc>
        <w:tc>
          <w:tcPr>
            <w:tcW w:w="1559" w:type="dxa"/>
          </w:tcPr>
          <w:p w:rsidR="005F026A" w:rsidRPr="00D5177D" w:rsidRDefault="005F026A" w:rsidP="005F026A">
            <w:pPr>
              <w:jc w:val="right"/>
            </w:pPr>
            <w:r w:rsidRPr="00D5177D">
              <w:rPr>
                <w:rFonts w:ascii="Arial" w:hAnsi="Arial" w:cs="Arial"/>
                <w:b/>
                <w:sz w:val="16"/>
                <w:szCs w:val="16"/>
              </w:rPr>
              <w:t>4.162 €</w:t>
            </w:r>
          </w:p>
        </w:tc>
        <w:tc>
          <w:tcPr>
            <w:tcW w:w="1559" w:type="dxa"/>
          </w:tcPr>
          <w:p w:rsidR="005F026A" w:rsidRPr="00D5177D" w:rsidRDefault="005F026A" w:rsidP="005F026A">
            <w:pPr>
              <w:jc w:val="right"/>
              <w:rPr>
                <w:rFonts w:ascii="Arial" w:hAnsi="Arial" w:cs="Arial"/>
                <w:sz w:val="16"/>
                <w:szCs w:val="16"/>
              </w:rPr>
            </w:pPr>
            <w:r w:rsidRPr="00D5177D">
              <w:rPr>
                <w:rFonts w:ascii="Arial" w:hAnsi="Arial" w:cs="Arial"/>
                <w:sz w:val="16"/>
                <w:szCs w:val="16"/>
              </w:rPr>
              <w:t>37.463 €</w:t>
            </w:r>
          </w:p>
        </w:tc>
      </w:tr>
      <w:tr w:rsidR="006A7B7C" w:rsidRPr="00D5177D" w:rsidTr="00F31DB3">
        <w:tc>
          <w:tcPr>
            <w:tcW w:w="2246" w:type="dxa"/>
          </w:tcPr>
          <w:p w:rsidR="006A7B7C" w:rsidRPr="00D5177D" w:rsidRDefault="006A7B7C" w:rsidP="002A0A61">
            <w:pPr>
              <w:tabs>
                <w:tab w:val="left" w:pos="1830"/>
              </w:tabs>
              <w:rPr>
                <w:rFonts w:ascii="Arial" w:hAnsi="Arial" w:cs="Arial"/>
                <w:b/>
                <w:sz w:val="16"/>
                <w:szCs w:val="16"/>
              </w:rPr>
            </w:pPr>
            <w:r w:rsidRPr="00D5177D">
              <w:rPr>
                <w:rFonts w:ascii="Arial" w:hAnsi="Arial" w:cs="Arial"/>
                <w:b/>
                <w:sz w:val="16"/>
                <w:szCs w:val="16"/>
              </w:rPr>
              <w:t>GESAMT</w:t>
            </w:r>
          </w:p>
        </w:tc>
        <w:tc>
          <w:tcPr>
            <w:tcW w:w="1965" w:type="dxa"/>
            <w:tcBorders>
              <w:right w:val="double" w:sz="6" w:space="0" w:color="auto"/>
            </w:tcBorders>
          </w:tcPr>
          <w:p w:rsidR="006A7B7C" w:rsidRPr="00D5177D" w:rsidRDefault="006A7B7C" w:rsidP="002A0A61">
            <w:pPr>
              <w:tabs>
                <w:tab w:val="left" w:pos="1830"/>
              </w:tabs>
              <w:jc w:val="right"/>
              <w:rPr>
                <w:rFonts w:ascii="Arial" w:hAnsi="Arial" w:cs="Arial"/>
                <w:b/>
                <w:sz w:val="16"/>
                <w:szCs w:val="16"/>
              </w:rPr>
            </w:pPr>
            <w:r w:rsidRPr="00D5177D">
              <w:rPr>
                <w:rFonts w:ascii="Arial" w:hAnsi="Arial" w:cs="Arial"/>
                <w:b/>
                <w:sz w:val="16"/>
                <w:szCs w:val="16"/>
              </w:rPr>
              <w:t>100</w:t>
            </w:r>
            <w:r w:rsidR="00F437D0" w:rsidRPr="00D5177D">
              <w:rPr>
                <w:rFonts w:ascii="Arial" w:hAnsi="Arial" w:cs="Arial"/>
                <w:b/>
                <w:sz w:val="16"/>
                <w:szCs w:val="16"/>
              </w:rPr>
              <w:t xml:space="preserve"> %</w:t>
            </w:r>
          </w:p>
        </w:tc>
        <w:tc>
          <w:tcPr>
            <w:tcW w:w="1757" w:type="dxa"/>
            <w:tcBorders>
              <w:left w:val="double" w:sz="6" w:space="0" w:color="auto"/>
            </w:tcBorders>
          </w:tcPr>
          <w:p w:rsidR="006A7B7C" w:rsidRPr="00D5177D" w:rsidRDefault="00F61A65" w:rsidP="002A0A61">
            <w:pPr>
              <w:tabs>
                <w:tab w:val="left" w:pos="1830"/>
              </w:tabs>
              <w:jc w:val="right"/>
              <w:rPr>
                <w:rFonts w:ascii="Arial" w:hAnsi="Arial" w:cs="Arial"/>
                <w:b/>
                <w:sz w:val="16"/>
                <w:szCs w:val="16"/>
              </w:rPr>
            </w:pPr>
            <w:r w:rsidRPr="00D5177D">
              <w:rPr>
                <w:rFonts w:ascii="Arial" w:hAnsi="Arial" w:cs="Arial"/>
                <w:b/>
                <w:sz w:val="16"/>
                <w:szCs w:val="16"/>
              </w:rPr>
              <w:t>666</w:t>
            </w:r>
            <w:r w:rsidR="006A7B7C" w:rsidRPr="00D5177D">
              <w:rPr>
                <w:rFonts w:ascii="Arial" w:hAnsi="Arial" w:cs="Arial"/>
                <w:b/>
                <w:sz w:val="16"/>
                <w:szCs w:val="16"/>
              </w:rPr>
              <w:t>.000 €</w:t>
            </w:r>
          </w:p>
        </w:tc>
        <w:tc>
          <w:tcPr>
            <w:tcW w:w="1559" w:type="dxa"/>
          </w:tcPr>
          <w:p w:rsidR="006A7B7C" w:rsidRPr="00D5177D" w:rsidRDefault="001759A6" w:rsidP="00F61A65">
            <w:pPr>
              <w:tabs>
                <w:tab w:val="left" w:pos="1830"/>
              </w:tabs>
              <w:jc w:val="right"/>
              <w:rPr>
                <w:rFonts w:ascii="Arial" w:hAnsi="Arial" w:cs="Arial"/>
                <w:b/>
                <w:sz w:val="16"/>
                <w:szCs w:val="16"/>
              </w:rPr>
            </w:pPr>
            <w:r w:rsidRPr="00D5177D">
              <w:rPr>
                <w:rFonts w:ascii="Arial" w:hAnsi="Arial" w:cs="Arial"/>
                <w:b/>
                <w:sz w:val="16"/>
                <w:szCs w:val="16"/>
              </w:rPr>
              <w:t>66.600 €</w:t>
            </w:r>
          </w:p>
        </w:tc>
        <w:tc>
          <w:tcPr>
            <w:tcW w:w="1559" w:type="dxa"/>
          </w:tcPr>
          <w:p w:rsidR="006A7B7C" w:rsidRPr="00D5177D" w:rsidRDefault="001759A6" w:rsidP="001759A6">
            <w:pPr>
              <w:tabs>
                <w:tab w:val="left" w:pos="1830"/>
              </w:tabs>
              <w:jc w:val="right"/>
              <w:rPr>
                <w:rFonts w:ascii="Arial" w:hAnsi="Arial" w:cs="Arial"/>
                <w:b/>
                <w:sz w:val="16"/>
                <w:szCs w:val="16"/>
              </w:rPr>
            </w:pPr>
            <w:r w:rsidRPr="00D5177D">
              <w:rPr>
                <w:rFonts w:ascii="Arial" w:hAnsi="Arial" w:cs="Arial"/>
                <w:b/>
                <w:sz w:val="16"/>
                <w:szCs w:val="16"/>
              </w:rPr>
              <w:t>599.400 €</w:t>
            </w:r>
          </w:p>
        </w:tc>
      </w:tr>
    </w:tbl>
    <w:p w:rsidR="00D91B54" w:rsidRPr="00D5177D" w:rsidRDefault="00D91B54" w:rsidP="00E41029">
      <w:pPr>
        <w:tabs>
          <w:tab w:val="left" w:pos="1830"/>
        </w:tabs>
        <w:jc w:val="both"/>
        <w:rPr>
          <w:rFonts w:ascii="Arial" w:hAnsi="Arial" w:cs="Arial"/>
          <w:b/>
          <w:sz w:val="22"/>
          <w:szCs w:val="22"/>
        </w:rPr>
      </w:pPr>
    </w:p>
    <w:p w:rsidR="00E41029" w:rsidRPr="00D5177D" w:rsidRDefault="00E41029" w:rsidP="00E41029">
      <w:pPr>
        <w:tabs>
          <w:tab w:val="left" w:pos="1830"/>
        </w:tabs>
        <w:jc w:val="both"/>
        <w:rPr>
          <w:rFonts w:ascii="Arial" w:hAnsi="Arial" w:cs="Arial"/>
          <w:sz w:val="22"/>
          <w:szCs w:val="22"/>
        </w:rPr>
      </w:pPr>
      <w:r w:rsidRPr="00D5177D">
        <w:rPr>
          <w:rFonts w:ascii="Arial" w:hAnsi="Arial" w:cs="Arial"/>
          <w:sz w:val="22"/>
          <w:szCs w:val="22"/>
        </w:rPr>
        <w:lastRenderedPageBreak/>
        <w:t>Den Länderanteil an der Förderung werden die Pilotländer zu gleichen Teilen tragen, da in etwa die gleiche Anzahl von Kindern beruflich Reisender sowie von Stamm- und Stützpunktschulen aus jedem Pilotland in das Pilotprojekt eingebracht werden.</w:t>
      </w:r>
    </w:p>
    <w:p w:rsidR="00E41029" w:rsidRPr="00D5177D" w:rsidRDefault="00E41029" w:rsidP="00E41029">
      <w:pPr>
        <w:tabs>
          <w:tab w:val="left" w:pos="1830"/>
        </w:tabs>
        <w:jc w:val="both"/>
        <w:rPr>
          <w:rFonts w:ascii="Arial" w:hAnsi="Arial" w:cs="Arial"/>
          <w:sz w:val="22"/>
          <w:szCs w:val="22"/>
        </w:rPr>
      </w:pPr>
    </w:p>
    <w:p w:rsidR="00E41029" w:rsidRPr="00D5177D" w:rsidRDefault="00E41029" w:rsidP="00E41029">
      <w:pPr>
        <w:tabs>
          <w:tab w:val="left" w:pos="1830"/>
        </w:tabs>
        <w:jc w:val="both"/>
        <w:rPr>
          <w:rFonts w:ascii="Arial" w:hAnsi="Arial" w:cs="Arial"/>
          <w:sz w:val="22"/>
          <w:szCs w:val="22"/>
        </w:rPr>
      </w:pPr>
      <w:r w:rsidRPr="00D5177D">
        <w:rPr>
          <w:rFonts w:ascii="Arial" w:hAnsi="Arial" w:cs="Arial"/>
          <w:sz w:val="22"/>
          <w:szCs w:val="22"/>
        </w:rPr>
        <w:t>Der Länderanteil wird ab dem Zeitpunkt des jeweiligen Eintritts eines Landes in das Pilotprojekt bis zum Ende der Förderung eingebracht.</w:t>
      </w:r>
    </w:p>
    <w:p w:rsidR="00C51650" w:rsidRPr="00D5177D" w:rsidRDefault="00C51650" w:rsidP="00C51650">
      <w:pPr>
        <w:tabs>
          <w:tab w:val="left" w:pos="1830"/>
        </w:tabs>
        <w:rPr>
          <w:rFonts w:ascii="Arial" w:hAnsi="Arial" w:cs="Arial"/>
          <w:sz w:val="22"/>
          <w:szCs w:val="22"/>
        </w:rPr>
      </w:pPr>
    </w:p>
    <w:p w:rsidR="009C18BA" w:rsidRPr="00D5177D" w:rsidRDefault="009C18BA" w:rsidP="00C51650">
      <w:pPr>
        <w:tabs>
          <w:tab w:val="left" w:pos="1830"/>
        </w:tabs>
        <w:rPr>
          <w:rFonts w:ascii="Arial" w:hAnsi="Arial" w:cs="Arial"/>
          <w:sz w:val="22"/>
          <w:szCs w:val="22"/>
        </w:rPr>
      </w:pPr>
    </w:p>
    <w:p w:rsidR="00C51650" w:rsidRPr="00D5177D" w:rsidRDefault="00C51650" w:rsidP="00070F35">
      <w:pPr>
        <w:tabs>
          <w:tab w:val="left" w:pos="1830"/>
        </w:tabs>
        <w:jc w:val="both"/>
        <w:rPr>
          <w:rFonts w:ascii="Arial" w:hAnsi="Arial" w:cs="Arial"/>
          <w:sz w:val="22"/>
          <w:szCs w:val="22"/>
        </w:rPr>
      </w:pPr>
      <w:r w:rsidRPr="00D5177D">
        <w:rPr>
          <w:rFonts w:ascii="Arial" w:hAnsi="Arial" w:cs="Arial"/>
          <w:sz w:val="22"/>
          <w:szCs w:val="22"/>
        </w:rPr>
        <w:t>d) aufgeschlüsselt nach den Kosten je Haushaltsjahr und den Finanzier</w:t>
      </w:r>
      <w:r w:rsidR="00A0799A" w:rsidRPr="00D5177D">
        <w:rPr>
          <w:rFonts w:ascii="Arial" w:hAnsi="Arial" w:cs="Arial"/>
          <w:sz w:val="22"/>
          <w:szCs w:val="22"/>
        </w:rPr>
        <w:t>ungsanteilen von Bund und L</w:t>
      </w:r>
      <w:r w:rsidRPr="00D5177D">
        <w:rPr>
          <w:rFonts w:ascii="Arial" w:hAnsi="Arial" w:cs="Arial"/>
          <w:sz w:val="22"/>
          <w:szCs w:val="22"/>
        </w:rPr>
        <w:t xml:space="preserve">ändern </w:t>
      </w:r>
    </w:p>
    <w:p w:rsidR="00120A77" w:rsidRPr="00D5177D" w:rsidRDefault="00120A77" w:rsidP="00070F35">
      <w:pPr>
        <w:tabs>
          <w:tab w:val="left" w:pos="1830"/>
        </w:tabs>
        <w:jc w:val="both"/>
        <w:rPr>
          <w:rFonts w:ascii="Arial" w:hAnsi="Arial" w:cs="Arial"/>
          <w:sz w:val="22"/>
          <w:szCs w:val="22"/>
        </w:rPr>
      </w:pPr>
    </w:p>
    <w:p w:rsidR="002454D5" w:rsidRPr="00D5177D" w:rsidRDefault="002454D5" w:rsidP="00070F35">
      <w:pPr>
        <w:tabs>
          <w:tab w:val="left" w:pos="1830"/>
        </w:tabs>
        <w:jc w:val="both"/>
        <w:rPr>
          <w:rFonts w:ascii="Arial" w:hAnsi="Arial" w:cs="Arial"/>
          <w:sz w:val="22"/>
          <w:szCs w:val="22"/>
        </w:rPr>
      </w:pPr>
    </w:p>
    <w:tbl>
      <w:tblPr>
        <w:tblStyle w:val="Tabellenraster"/>
        <w:tblpPr w:leftFromText="141" w:rightFromText="141" w:vertAnchor="text" w:tblpY="1"/>
        <w:tblOverlap w:val="never"/>
        <w:tblW w:w="5807" w:type="dxa"/>
        <w:tblLayout w:type="fixed"/>
        <w:tblLook w:val="04A0" w:firstRow="1" w:lastRow="0" w:firstColumn="1" w:lastColumn="0" w:noHBand="0" w:noVBand="1"/>
      </w:tblPr>
      <w:tblGrid>
        <w:gridCol w:w="1555"/>
        <w:gridCol w:w="1275"/>
        <w:gridCol w:w="1560"/>
        <w:gridCol w:w="1417"/>
      </w:tblGrid>
      <w:tr w:rsidR="00D5177D" w:rsidRPr="00D5177D" w:rsidTr="00D91B54">
        <w:tc>
          <w:tcPr>
            <w:tcW w:w="1555" w:type="dxa"/>
          </w:tcPr>
          <w:p w:rsidR="00E41029" w:rsidRPr="00D5177D" w:rsidRDefault="00E41029" w:rsidP="00D91B54">
            <w:pPr>
              <w:tabs>
                <w:tab w:val="left" w:pos="1830"/>
              </w:tabs>
              <w:rPr>
                <w:rFonts w:ascii="Arial" w:hAnsi="Arial" w:cs="Arial"/>
                <w:b/>
                <w:sz w:val="16"/>
                <w:szCs w:val="16"/>
              </w:rPr>
            </w:pPr>
            <w:r w:rsidRPr="00D5177D">
              <w:rPr>
                <w:rFonts w:ascii="Arial" w:hAnsi="Arial" w:cs="Arial"/>
                <w:b/>
                <w:sz w:val="16"/>
                <w:szCs w:val="16"/>
              </w:rPr>
              <w:t>Haushaltsjahre</w:t>
            </w:r>
          </w:p>
        </w:tc>
        <w:tc>
          <w:tcPr>
            <w:tcW w:w="1275" w:type="dxa"/>
          </w:tcPr>
          <w:p w:rsidR="00E41029" w:rsidRPr="00D5177D" w:rsidRDefault="00E41029" w:rsidP="00E41029">
            <w:pPr>
              <w:tabs>
                <w:tab w:val="left" w:pos="1830"/>
              </w:tabs>
              <w:rPr>
                <w:rFonts w:ascii="Arial" w:hAnsi="Arial" w:cs="Arial"/>
                <w:b/>
                <w:sz w:val="16"/>
                <w:szCs w:val="16"/>
              </w:rPr>
            </w:pPr>
            <w:r w:rsidRPr="00D5177D">
              <w:rPr>
                <w:rFonts w:ascii="Arial" w:hAnsi="Arial" w:cs="Arial"/>
                <w:b/>
                <w:sz w:val="16"/>
                <w:szCs w:val="16"/>
              </w:rPr>
              <w:t>GESAMT</w:t>
            </w:r>
          </w:p>
        </w:tc>
        <w:tc>
          <w:tcPr>
            <w:tcW w:w="1560" w:type="dxa"/>
          </w:tcPr>
          <w:p w:rsidR="00D91B54" w:rsidRPr="00D5177D" w:rsidRDefault="00D91B54" w:rsidP="00E41029">
            <w:pPr>
              <w:tabs>
                <w:tab w:val="left" w:pos="1830"/>
              </w:tabs>
              <w:rPr>
                <w:rFonts w:ascii="Arial" w:hAnsi="Arial" w:cs="Arial"/>
                <w:b/>
                <w:sz w:val="16"/>
                <w:szCs w:val="16"/>
              </w:rPr>
            </w:pPr>
            <w:r w:rsidRPr="00D5177D">
              <w:rPr>
                <w:rFonts w:ascii="Arial" w:hAnsi="Arial" w:cs="Arial"/>
                <w:b/>
                <w:sz w:val="16"/>
                <w:szCs w:val="16"/>
              </w:rPr>
              <w:t>Gesamt</w:t>
            </w:r>
          </w:p>
          <w:p w:rsidR="00E41029" w:rsidRPr="00D5177D" w:rsidRDefault="00E41029" w:rsidP="00E41029">
            <w:pPr>
              <w:tabs>
                <w:tab w:val="left" w:pos="1830"/>
              </w:tabs>
              <w:rPr>
                <w:rFonts w:ascii="Arial" w:hAnsi="Arial" w:cs="Arial"/>
                <w:b/>
                <w:sz w:val="16"/>
                <w:szCs w:val="16"/>
              </w:rPr>
            </w:pPr>
            <w:r w:rsidRPr="00D5177D">
              <w:rPr>
                <w:rFonts w:ascii="Arial" w:hAnsi="Arial" w:cs="Arial"/>
                <w:b/>
                <w:sz w:val="16"/>
                <w:szCs w:val="16"/>
              </w:rPr>
              <w:t>Anteil Länder</w:t>
            </w:r>
          </w:p>
        </w:tc>
        <w:tc>
          <w:tcPr>
            <w:tcW w:w="1417" w:type="dxa"/>
          </w:tcPr>
          <w:p w:rsidR="00D91B54" w:rsidRPr="00D5177D" w:rsidRDefault="00E41029" w:rsidP="00D91B54">
            <w:pPr>
              <w:tabs>
                <w:tab w:val="left" w:pos="1830"/>
              </w:tabs>
              <w:rPr>
                <w:rFonts w:ascii="Arial" w:hAnsi="Arial" w:cs="Arial"/>
                <w:b/>
                <w:sz w:val="16"/>
                <w:szCs w:val="16"/>
              </w:rPr>
            </w:pPr>
            <w:r w:rsidRPr="00D5177D">
              <w:rPr>
                <w:rFonts w:ascii="Arial" w:hAnsi="Arial" w:cs="Arial"/>
                <w:b/>
                <w:sz w:val="16"/>
                <w:szCs w:val="16"/>
              </w:rPr>
              <w:t>Gesamt</w:t>
            </w:r>
          </w:p>
          <w:p w:rsidR="00E41029" w:rsidRPr="00D5177D" w:rsidRDefault="00E41029" w:rsidP="00D91B54">
            <w:pPr>
              <w:tabs>
                <w:tab w:val="left" w:pos="1830"/>
              </w:tabs>
              <w:rPr>
                <w:rFonts w:ascii="Arial" w:hAnsi="Arial" w:cs="Arial"/>
                <w:b/>
                <w:sz w:val="16"/>
                <w:szCs w:val="16"/>
              </w:rPr>
            </w:pPr>
            <w:r w:rsidRPr="00D5177D">
              <w:rPr>
                <w:rFonts w:ascii="Arial" w:hAnsi="Arial" w:cs="Arial"/>
                <w:b/>
                <w:sz w:val="16"/>
                <w:szCs w:val="16"/>
              </w:rPr>
              <w:t>Anteil Bund</w:t>
            </w:r>
          </w:p>
        </w:tc>
      </w:tr>
      <w:tr w:rsidR="00D5177D" w:rsidRPr="00D5177D" w:rsidTr="00D91B54">
        <w:trPr>
          <w:trHeight w:val="340"/>
        </w:trPr>
        <w:tc>
          <w:tcPr>
            <w:tcW w:w="1555" w:type="dxa"/>
          </w:tcPr>
          <w:p w:rsidR="00E41029" w:rsidRPr="00D5177D" w:rsidRDefault="00E41029" w:rsidP="00E41029">
            <w:pPr>
              <w:tabs>
                <w:tab w:val="left" w:pos="1830"/>
              </w:tabs>
              <w:jc w:val="center"/>
              <w:rPr>
                <w:rFonts w:ascii="Arial" w:hAnsi="Arial" w:cs="Arial"/>
                <w:b/>
                <w:sz w:val="16"/>
                <w:szCs w:val="16"/>
              </w:rPr>
            </w:pPr>
            <w:r w:rsidRPr="00D5177D">
              <w:rPr>
                <w:rFonts w:ascii="Arial" w:hAnsi="Arial" w:cs="Arial"/>
                <w:b/>
                <w:sz w:val="16"/>
                <w:szCs w:val="16"/>
              </w:rPr>
              <w:t>2020</w:t>
            </w:r>
          </w:p>
        </w:tc>
        <w:tc>
          <w:tcPr>
            <w:tcW w:w="1275" w:type="dxa"/>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67.700 €</w:t>
            </w:r>
          </w:p>
        </w:tc>
        <w:tc>
          <w:tcPr>
            <w:tcW w:w="1560" w:type="dxa"/>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6.770 €</w:t>
            </w:r>
          </w:p>
        </w:tc>
        <w:tc>
          <w:tcPr>
            <w:tcW w:w="1417" w:type="dxa"/>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60.9300 €</w:t>
            </w:r>
          </w:p>
        </w:tc>
      </w:tr>
      <w:tr w:rsidR="00D5177D" w:rsidRPr="00D5177D" w:rsidTr="00D91B54">
        <w:trPr>
          <w:trHeight w:val="340"/>
        </w:trPr>
        <w:tc>
          <w:tcPr>
            <w:tcW w:w="1555" w:type="dxa"/>
            <w:shd w:val="clear" w:color="auto" w:fill="F2F2F2" w:themeFill="background1" w:themeFillShade="F2"/>
          </w:tcPr>
          <w:p w:rsidR="00E41029" w:rsidRPr="00D5177D" w:rsidRDefault="00E41029" w:rsidP="00E41029">
            <w:pPr>
              <w:tabs>
                <w:tab w:val="left" w:pos="1830"/>
              </w:tabs>
              <w:jc w:val="center"/>
              <w:rPr>
                <w:rFonts w:ascii="Arial" w:hAnsi="Arial" w:cs="Arial"/>
                <w:b/>
                <w:sz w:val="16"/>
                <w:szCs w:val="16"/>
              </w:rPr>
            </w:pPr>
            <w:r w:rsidRPr="00D5177D">
              <w:rPr>
                <w:rFonts w:ascii="Arial" w:hAnsi="Arial" w:cs="Arial"/>
                <w:b/>
                <w:sz w:val="16"/>
                <w:szCs w:val="16"/>
              </w:rPr>
              <w:t>2021</w:t>
            </w:r>
          </w:p>
        </w:tc>
        <w:tc>
          <w:tcPr>
            <w:tcW w:w="1275" w:type="dxa"/>
            <w:shd w:val="clear" w:color="auto" w:fill="F2F2F2" w:themeFill="background1" w:themeFillShade="F2"/>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260.100 €</w:t>
            </w:r>
          </w:p>
        </w:tc>
        <w:tc>
          <w:tcPr>
            <w:tcW w:w="1560" w:type="dxa"/>
            <w:shd w:val="clear" w:color="auto" w:fill="F2F2F2" w:themeFill="background1" w:themeFillShade="F2"/>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26.010 €</w:t>
            </w:r>
          </w:p>
        </w:tc>
        <w:tc>
          <w:tcPr>
            <w:tcW w:w="1417" w:type="dxa"/>
            <w:shd w:val="clear" w:color="auto" w:fill="F2F2F2" w:themeFill="background1" w:themeFillShade="F2"/>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234.090 €</w:t>
            </w:r>
          </w:p>
        </w:tc>
      </w:tr>
      <w:tr w:rsidR="00D5177D" w:rsidRPr="00D5177D" w:rsidTr="00D91B54">
        <w:trPr>
          <w:trHeight w:val="340"/>
        </w:trPr>
        <w:tc>
          <w:tcPr>
            <w:tcW w:w="1555" w:type="dxa"/>
          </w:tcPr>
          <w:p w:rsidR="00E41029" w:rsidRPr="00D5177D" w:rsidRDefault="00E41029" w:rsidP="00E41029">
            <w:pPr>
              <w:tabs>
                <w:tab w:val="left" w:pos="1830"/>
              </w:tabs>
              <w:jc w:val="center"/>
              <w:rPr>
                <w:rFonts w:ascii="Arial" w:hAnsi="Arial" w:cs="Arial"/>
                <w:b/>
                <w:sz w:val="16"/>
                <w:szCs w:val="16"/>
              </w:rPr>
            </w:pPr>
            <w:r w:rsidRPr="00D5177D">
              <w:rPr>
                <w:rFonts w:ascii="Arial" w:hAnsi="Arial" w:cs="Arial"/>
                <w:b/>
                <w:sz w:val="16"/>
                <w:szCs w:val="16"/>
              </w:rPr>
              <w:t>2022</w:t>
            </w:r>
          </w:p>
        </w:tc>
        <w:tc>
          <w:tcPr>
            <w:tcW w:w="1275" w:type="dxa"/>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233.600 €</w:t>
            </w:r>
          </w:p>
        </w:tc>
        <w:tc>
          <w:tcPr>
            <w:tcW w:w="1560" w:type="dxa"/>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23.360 €</w:t>
            </w:r>
          </w:p>
        </w:tc>
        <w:tc>
          <w:tcPr>
            <w:tcW w:w="1417" w:type="dxa"/>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210.240 €</w:t>
            </w:r>
          </w:p>
        </w:tc>
      </w:tr>
      <w:tr w:rsidR="00D5177D" w:rsidRPr="00D5177D" w:rsidTr="00D91B54">
        <w:trPr>
          <w:trHeight w:val="340"/>
        </w:trPr>
        <w:tc>
          <w:tcPr>
            <w:tcW w:w="1555" w:type="dxa"/>
            <w:shd w:val="clear" w:color="auto" w:fill="F2F2F2" w:themeFill="background1" w:themeFillShade="F2"/>
          </w:tcPr>
          <w:p w:rsidR="00E41029" w:rsidRPr="00D5177D" w:rsidRDefault="00E41029" w:rsidP="00E41029">
            <w:pPr>
              <w:tabs>
                <w:tab w:val="left" w:pos="1830"/>
              </w:tabs>
              <w:jc w:val="center"/>
              <w:rPr>
                <w:rFonts w:ascii="Arial" w:hAnsi="Arial" w:cs="Arial"/>
                <w:b/>
                <w:sz w:val="16"/>
                <w:szCs w:val="16"/>
              </w:rPr>
            </w:pPr>
            <w:r w:rsidRPr="00D5177D">
              <w:rPr>
                <w:rFonts w:ascii="Arial" w:hAnsi="Arial" w:cs="Arial"/>
                <w:b/>
                <w:sz w:val="16"/>
                <w:szCs w:val="16"/>
              </w:rPr>
              <w:t>2023</w:t>
            </w:r>
          </w:p>
        </w:tc>
        <w:tc>
          <w:tcPr>
            <w:tcW w:w="1275" w:type="dxa"/>
            <w:shd w:val="clear" w:color="auto" w:fill="F2F2F2" w:themeFill="background1" w:themeFillShade="F2"/>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104.600 €</w:t>
            </w:r>
          </w:p>
        </w:tc>
        <w:tc>
          <w:tcPr>
            <w:tcW w:w="1560" w:type="dxa"/>
            <w:shd w:val="clear" w:color="auto" w:fill="F2F2F2" w:themeFill="background1" w:themeFillShade="F2"/>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10.460 €</w:t>
            </w:r>
          </w:p>
        </w:tc>
        <w:tc>
          <w:tcPr>
            <w:tcW w:w="1417" w:type="dxa"/>
            <w:shd w:val="clear" w:color="auto" w:fill="F2F2F2" w:themeFill="background1" w:themeFillShade="F2"/>
          </w:tcPr>
          <w:p w:rsidR="00E41029" w:rsidRPr="00D5177D" w:rsidRDefault="00E41029" w:rsidP="00E41029">
            <w:pPr>
              <w:tabs>
                <w:tab w:val="left" w:pos="1830"/>
              </w:tabs>
              <w:jc w:val="right"/>
              <w:rPr>
                <w:rFonts w:ascii="Arial" w:hAnsi="Arial" w:cs="Arial"/>
                <w:sz w:val="16"/>
                <w:szCs w:val="16"/>
              </w:rPr>
            </w:pPr>
            <w:r w:rsidRPr="00D5177D">
              <w:rPr>
                <w:rFonts w:ascii="Arial" w:hAnsi="Arial" w:cs="Arial"/>
                <w:sz w:val="16"/>
                <w:szCs w:val="16"/>
              </w:rPr>
              <w:t>94.140 €</w:t>
            </w:r>
          </w:p>
        </w:tc>
      </w:tr>
      <w:tr w:rsidR="00D5177D" w:rsidRPr="00D5177D" w:rsidTr="00D91B54">
        <w:trPr>
          <w:trHeight w:val="408"/>
        </w:trPr>
        <w:tc>
          <w:tcPr>
            <w:tcW w:w="1555" w:type="dxa"/>
          </w:tcPr>
          <w:p w:rsidR="00E41029" w:rsidRPr="00D5177D" w:rsidRDefault="00E41029" w:rsidP="00E41029">
            <w:pPr>
              <w:tabs>
                <w:tab w:val="left" w:pos="1830"/>
              </w:tabs>
              <w:rPr>
                <w:rFonts w:ascii="Arial" w:hAnsi="Arial" w:cs="Arial"/>
                <w:b/>
                <w:sz w:val="16"/>
                <w:szCs w:val="16"/>
              </w:rPr>
            </w:pPr>
            <w:r w:rsidRPr="00D5177D">
              <w:rPr>
                <w:rFonts w:ascii="Arial" w:hAnsi="Arial" w:cs="Arial"/>
                <w:b/>
                <w:sz w:val="16"/>
                <w:szCs w:val="16"/>
              </w:rPr>
              <w:t>Summen</w:t>
            </w:r>
          </w:p>
        </w:tc>
        <w:tc>
          <w:tcPr>
            <w:tcW w:w="1275" w:type="dxa"/>
          </w:tcPr>
          <w:p w:rsidR="00E41029" w:rsidRPr="00D5177D" w:rsidRDefault="00E41029" w:rsidP="00E41029">
            <w:pPr>
              <w:tabs>
                <w:tab w:val="left" w:pos="1830"/>
              </w:tabs>
              <w:jc w:val="right"/>
              <w:rPr>
                <w:rFonts w:ascii="Arial" w:hAnsi="Arial" w:cs="Arial"/>
                <w:b/>
                <w:sz w:val="16"/>
                <w:szCs w:val="16"/>
              </w:rPr>
            </w:pPr>
            <w:r w:rsidRPr="00D5177D">
              <w:rPr>
                <w:rFonts w:ascii="Arial" w:hAnsi="Arial" w:cs="Arial"/>
                <w:b/>
                <w:sz w:val="16"/>
                <w:szCs w:val="16"/>
              </w:rPr>
              <w:t>666.000 €</w:t>
            </w:r>
          </w:p>
        </w:tc>
        <w:tc>
          <w:tcPr>
            <w:tcW w:w="1560" w:type="dxa"/>
          </w:tcPr>
          <w:p w:rsidR="00E41029" w:rsidRPr="00D5177D" w:rsidRDefault="00E41029" w:rsidP="00E41029">
            <w:pPr>
              <w:tabs>
                <w:tab w:val="left" w:pos="1830"/>
              </w:tabs>
              <w:jc w:val="right"/>
              <w:rPr>
                <w:rFonts w:ascii="Arial" w:hAnsi="Arial" w:cs="Arial"/>
                <w:b/>
                <w:sz w:val="16"/>
                <w:szCs w:val="16"/>
              </w:rPr>
            </w:pPr>
            <w:r w:rsidRPr="00D5177D">
              <w:rPr>
                <w:rFonts w:ascii="Arial" w:hAnsi="Arial" w:cs="Arial"/>
                <w:b/>
                <w:sz w:val="16"/>
                <w:szCs w:val="16"/>
              </w:rPr>
              <w:t>66.600 €</w:t>
            </w:r>
          </w:p>
        </w:tc>
        <w:tc>
          <w:tcPr>
            <w:tcW w:w="1417" w:type="dxa"/>
          </w:tcPr>
          <w:p w:rsidR="00E41029" w:rsidRPr="00D5177D" w:rsidRDefault="00E41029" w:rsidP="00E41029">
            <w:pPr>
              <w:tabs>
                <w:tab w:val="left" w:pos="1830"/>
              </w:tabs>
              <w:jc w:val="right"/>
              <w:rPr>
                <w:rFonts w:ascii="Arial" w:hAnsi="Arial" w:cs="Arial"/>
                <w:b/>
                <w:sz w:val="16"/>
                <w:szCs w:val="16"/>
              </w:rPr>
            </w:pPr>
            <w:r w:rsidRPr="00D5177D">
              <w:rPr>
                <w:rFonts w:ascii="Arial" w:hAnsi="Arial" w:cs="Arial"/>
                <w:b/>
                <w:sz w:val="16"/>
                <w:szCs w:val="16"/>
              </w:rPr>
              <w:t>599.400 €</w:t>
            </w:r>
          </w:p>
        </w:tc>
      </w:tr>
    </w:tbl>
    <w:p w:rsidR="00D91B54" w:rsidRPr="00D5177D" w:rsidRDefault="00D7603F" w:rsidP="009E78F4">
      <w:pPr>
        <w:tabs>
          <w:tab w:val="left" w:pos="1830"/>
        </w:tabs>
        <w:rPr>
          <w:rFonts w:ascii="Arial" w:hAnsi="Arial" w:cs="Arial"/>
          <w:sz w:val="22"/>
          <w:szCs w:val="22"/>
        </w:rPr>
      </w:pPr>
      <w:r w:rsidRPr="00D5177D">
        <w:rPr>
          <w:rFonts w:ascii="Arial" w:hAnsi="Arial" w:cs="Arial"/>
          <w:sz w:val="22"/>
          <w:szCs w:val="22"/>
        </w:rPr>
        <w:br w:type="textWrapping" w:clear="all"/>
      </w:r>
    </w:p>
    <w:p w:rsidR="00F34B5B" w:rsidRPr="00D5177D" w:rsidRDefault="00620864" w:rsidP="009E78F4">
      <w:pPr>
        <w:tabs>
          <w:tab w:val="left" w:pos="1830"/>
        </w:tabs>
        <w:rPr>
          <w:rFonts w:ascii="Arial" w:hAnsi="Arial" w:cs="Arial"/>
          <w:sz w:val="22"/>
          <w:szCs w:val="22"/>
        </w:rPr>
      </w:pPr>
      <w:r w:rsidRPr="00D5177D">
        <w:rPr>
          <w:rFonts w:ascii="Arial" w:hAnsi="Arial" w:cs="Arial"/>
          <w:sz w:val="22"/>
          <w:szCs w:val="22"/>
        </w:rPr>
        <w:t>Im jeweiligen Haushaltsjahr</w:t>
      </w:r>
      <w:r w:rsidR="00E41029" w:rsidRPr="00D5177D">
        <w:rPr>
          <w:rFonts w:ascii="Arial" w:hAnsi="Arial" w:cs="Arial"/>
          <w:sz w:val="22"/>
          <w:szCs w:val="22"/>
        </w:rPr>
        <w:t xml:space="preserve"> finanzieren</w:t>
      </w:r>
      <w:r w:rsidR="00081305" w:rsidRPr="00D5177D">
        <w:rPr>
          <w:rFonts w:ascii="Arial" w:hAnsi="Arial" w:cs="Arial"/>
          <w:sz w:val="22"/>
          <w:szCs w:val="22"/>
        </w:rPr>
        <w:t xml:space="preserve"> </w:t>
      </w:r>
      <w:r w:rsidR="00E41029" w:rsidRPr="00D5177D">
        <w:rPr>
          <w:rFonts w:ascii="Arial" w:hAnsi="Arial" w:cs="Arial"/>
          <w:sz w:val="22"/>
          <w:szCs w:val="22"/>
        </w:rPr>
        <w:t xml:space="preserve">nur die </w:t>
      </w:r>
      <w:r w:rsidR="00E41029" w:rsidRPr="00D5177D">
        <w:rPr>
          <w:rFonts w:ascii="Arial" w:hAnsi="Arial" w:cs="Arial"/>
          <w:sz w:val="22"/>
          <w:szCs w:val="22"/>
          <w:u w:val="single"/>
        </w:rPr>
        <w:t>Länder, die im Pilotprojekt</w:t>
      </w:r>
      <w:r w:rsidR="00081305" w:rsidRPr="00D5177D">
        <w:rPr>
          <w:rFonts w:ascii="Arial" w:hAnsi="Arial" w:cs="Arial"/>
          <w:sz w:val="22"/>
          <w:szCs w:val="22"/>
          <w:u w:val="single"/>
        </w:rPr>
        <w:t xml:space="preserve"> sind</w:t>
      </w:r>
      <w:r w:rsidR="00081305" w:rsidRPr="00D5177D">
        <w:rPr>
          <w:rFonts w:ascii="Arial" w:hAnsi="Arial" w:cs="Arial"/>
          <w:sz w:val="22"/>
          <w:szCs w:val="22"/>
        </w:rPr>
        <w:t xml:space="preserve"> </w:t>
      </w:r>
      <w:r w:rsidRPr="00D5177D">
        <w:rPr>
          <w:rFonts w:ascii="Arial" w:hAnsi="Arial" w:cs="Arial"/>
          <w:sz w:val="22"/>
          <w:szCs w:val="22"/>
        </w:rPr>
        <w:t xml:space="preserve">und </w:t>
      </w:r>
      <w:r w:rsidRPr="00D5177D">
        <w:rPr>
          <w:rFonts w:ascii="Arial" w:hAnsi="Arial" w:cs="Arial"/>
          <w:sz w:val="22"/>
          <w:szCs w:val="22"/>
          <w:u w:val="single"/>
        </w:rPr>
        <w:t>nur bis zur Höhe ihres</w:t>
      </w:r>
      <w:r w:rsidR="00081305" w:rsidRPr="00D5177D">
        <w:rPr>
          <w:rFonts w:ascii="Arial" w:hAnsi="Arial" w:cs="Arial"/>
          <w:sz w:val="22"/>
          <w:szCs w:val="22"/>
          <w:u w:val="single"/>
        </w:rPr>
        <w:t xml:space="preserve"> Länderanteils</w:t>
      </w:r>
      <w:r w:rsidR="00081305" w:rsidRPr="00D5177D">
        <w:rPr>
          <w:rFonts w:ascii="Arial" w:hAnsi="Arial" w:cs="Arial"/>
          <w:sz w:val="22"/>
          <w:szCs w:val="22"/>
        </w:rPr>
        <w:t xml:space="preserve">. </w:t>
      </w:r>
      <w:r w:rsidRPr="00D5177D">
        <w:rPr>
          <w:rFonts w:ascii="Arial" w:hAnsi="Arial" w:cs="Arial"/>
          <w:sz w:val="22"/>
          <w:szCs w:val="22"/>
        </w:rPr>
        <w:t xml:space="preserve">Hat ein Land seinen Länderanteil in der Finanzierung ausgeschöpft, ist es an der weiteren Finanzierung nicht mehr beteiligt. </w:t>
      </w:r>
      <w:r w:rsidR="00081305" w:rsidRPr="00D5177D">
        <w:rPr>
          <w:rFonts w:ascii="Arial" w:hAnsi="Arial" w:cs="Arial"/>
          <w:sz w:val="22"/>
          <w:szCs w:val="22"/>
        </w:rPr>
        <w:t>Länder, die</w:t>
      </w:r>
      <w:r w:rsidR="00D91B54" w:rsidRPr="00D5177D">
        <w:rPr>
          <w:rFonts w:ascii="Arial" w:hAnsi="Arial" w:cs="Arial"/>
          <w:sz w:val="22"/>
          <w:szCs w:val="22"/>
        </w:rPr>
        <w:t xml:space="preserve"> erst nach dem Start </w:t>
      </w:r>
      <w:r w:rsidR="00081305" w:rsidRPr="00D5177D">
        <w:rPr>
          <w:rFonts w:ascii="Arial" w:hAnsi="Arial" w:cs="Arial"/>
          <w:sz w:val="22"/>
          <w:szCs w:val="22"/>
        </w:rPr>
        <w:t xml:space="preserve">in das Pilotprojekt eingetreten sind, setzen ihren Länderanteil in einem kürzeren Zeitraum zur Finanzierung ein, als </w:t>
      </w:r>
      <w:r w:rsidR="00D91B54" w:rsidRPr="00D5177D">
        <w:rPr>
          <w:rFonts w:ascii="Arial" w:hAnsi="Arial" w:cs="Arial"/>
          <w:sz w:val="22"/>
          <w:szCs w:val="22"/>
        </w:rPr>
        <w:t xml:space="preserve">die </w:t>
      </w:r>
      <w:r w:rsidR="00081305" w:rsidRPr="00D5177D">
        <w:rPr>
          <w:rFonts w:ascii="Arial" w:hAnsi="Arial" w:cs="Arial"/>
          <w:sz w:val="22"/>
          <w:szCs w:val="22"/>
        </w:rPr>
        <w:t>Lände</w:t>
      </w:r>
      <w:r w:rsidRPr="00D5177D">
        <w:rPr>
          <w:rFonts w:ascii="Arial" w:hAnsi="Arial" w:cs="Arial"/>
          <w:sz w:val="22"/>
          <w:szCs w:val="22"/>
        </w:rPr>
        <w:t>r, die ab dem Start dabei sind.</w:t>
      </w:r>
    </w:p>
    <w:p w:rsidR="00620864" w:rsidRPr="00D5177D" w:rsidRDefault="00620864" w:rsidP="009E78F4">
      <w:pPr>
        <w:tabs>
          <w:tab w:val="left" w:pos="1830"/>
        </w:tabs>
        <w:rPr>
          <w:rFonts w:ascii="Arial" w:hAnsi="Arial" w:cs="Arial"/>
          <w:sz w:val="22"/>
          <w:szCs w:val="22"/>
        </w:rPr>
      </w:pPr>
    </w:p>
    <w:p w:rsidR="007C45A5" w:rsidRPr="00D5177D" w:rsidRDefault="00DF3EA9" w:rsidP="007C45A5">
      <w:pPr>
        <w:jc w:val="both"/>
        <w:rPr>
          <w:rFonts w:ascii="Arial" w:hAnsi="Arial" w:cs="Arial"/>
          <w:sz w:val="22"/>
          <w:szCs w:val="22"/>
        </w:rPr>
      </w:pPr>
      <w:r w:rsidRPr="00D5177D">
        <w:rPr>
          <w:rFonts w:ascii="Arial" w:hAnsi="Arial" w:cs="Arial"/>
          <w:sz w:val="22"/>
          <w:szCs w:val="22"/>
        </w:rPr>
        <w:t>W</w:t>
      </w:r>
      <w:r w:rsidR="007C45A5" w:rsidRPr="00D5177D">
        <w:rPr>
          <w:rFonts w:ascii="Arial" w:hAnsi="Arial" w:cs="Arial"/>
          <w:sz w:val="22"/>
          <w:szCs w:val="22"/>
        </w:rPr>
        <w:t xml:space="preserve">eiteren Informationen </w:t>
      </w:r>
      <w:r w:rsidRPr="00D5177D">
        <w:rPr>
          <w:rFonts w:ascii="Arial" w:hAnsi="Arial" w:cs="Arial"/>
          <w:sz w:val="22"/>
          <w:szCs w:val="22"/>
        </w:rPr>
        <w:t>zur Kosten- und Finanzplanung können Anlage 2 entnommen werden</w:t>
      </w:r>
      <w:r w:rsidR="007C45A5" w:rsidRPr="00D5177D">
        <w:rPr>
          <w:rFonts w:ascii="Arial" w:hAnsi="Arial" w:cs="Arial"/>
          <w:sz w:val="22"/>
          <w:szCs w:val="22"/>
        </w:rPr>
        <w:t>.</w:t>
      </w:r>
    </w:p>
    <w:p w:rsidR="007C45A5" w:rsidRPr="00D5177D" w:rsidRDefault="007C45A5" w:rsidP="009E78F4">
      <w:pPr>
        <w:tabs>
          <w:tab w:val="left" w:pos="1830"/>
        </w:tabs>
        <w:rPr>
          <w:rFonts w:ascii="Arial" w:hAnsi="Arial" w:cs="Arial"/>
          <w:sz w:val="22"/>
          <w:szCs w:val="22"/>
        </w:rPr>
      </w:pPr>
    </w:p>
    <w:p w:rsidR="001F2B73" w:rsidRPr="00D5177D" w:rsidRDefault="001F2B73" w:rsidP="009E78F4">
      <w:pPr>
        <w:tabs>
          <w:tab w:val="left" w:pos="1830"/>
        </w:tabs>
        <w:rPr>
          <w:rFonts w:ascii="Arial" w:hAnsi="Arial" w:cs="Arial"/>
          <w:sz w:val="22"/>
          <w:szCs w:val="22"/>
        </w:rPr>
      </w:pPr>
    </w:p>
    <w:p w:rsidR="009E78F4" w:rsidRPr="00D5177D" w:rsidRDefault="00070F35" w:rsidP="009E78F4">
      <w:pPr>
        <w:rPr>
          <w:rFonts w:ascii="Arial" w:hAnsi="Arial" w:cs="Arial"/>
          <w:b/>
          <w:sz w:val="22"/>
          <w:szCs w:val="22"/>
        </w:rPr>
      </w:pPr>
      <w:r w:rsidRPr="00D5177D">
        <w:rPr>
          <w:rFonts w:ascii="Arial" w:hAnsi="Arial" w:cs="Arial"/>
          <w:b/>
          <w:sz w:val="22"/>
          <w:szCs w:val="22"/>
        </w:rPr>
        <w:t>8</w:t>
      </w:r>
      <w:r w:rsidR="009E78F4" w:rsidRPr="00D5177D">
        <w:rPr>
          <w:rFonts w:ascii="Arial" w:hAnsi="Arial" w:cs="Arial"/>
          <w:b/>
          <w:sz w:val="22"/>
          <w:szCs w:val="22"/>
        </w:rPr>
        <w:t xml:space="preserve"> Bestätigung über ein auf die Ziele der Investitionsmaßnahme abgestimmtes Konzept </w:t>
      </w:r>
    </w:p>
    <w:p w:rsidR="009E78F4" w:rsidRPr="00D5177D" w:rsidRDefault="009E78F4" w:rsidP="009E78F4">
      <w:pPr>
        <w:rPr>
          <w:rFonts w:ascii="Arial" w:hAnsi="Arial" w:cs="Arial"/>
          <w:b/>
          <w:sz w:val="22"/>
          <w:szCs w:val="22"/>
          <w:u w:val="single"/>
        </w:rPr>
      </w:pPr>
      <w:r w:rsidRPr="00D5177D">
        <w:rPr>
          <w:rFonts w:ascii="Arial" w:hAnsi="Arial" w:cs="Arial"/>
          <w:b/>
          <w:sz w:val="22"/>
          <w:szCs w:val="22"/>
          <w:u w:val="single"/>
        </w:rPr>
        <w:t xml:space="preserve">   des Antragstellers über die Sicherstellung </w:t>
      </w:r>
      <w:r w:rsidR="003E5F21" w:rsidRPr="00D5177D">
        <w:rPr>
          <w:rFonts w:ascii="Arial" w:hAnsi="Arial" w:cs="Arial"/>
          <w:b/>
          <w:sz w:val="22"/>
          <w:szCs w:val="22"/>
          <w:u w:val="single"/>
        </w:rPr>
        <w:t>des Einsatzes</w:t>
      </w:r>
      <w:r w:rsidR="00905E9F" w:rsidRPr="00D5177D">
        <w:rPr>
          <w:rFonts w:ascii="Arial" w:hAnsi="Arial" w:cs="Arial"/>
          <w:b/>
          <w:sz w:val="22"/>
          <w:szCs w:val="22"/>
          <w:u w:val="single"/>
        </w:rPr>
        <w:t xml:space="preserve"> </w:t>
      </w:r>
      <w:r w:rsidR="003E5F21" w:rsidRPr="00D5177D">
        <w:rPr>
          <w:rFonts w:ascii="Arial" w:hAnsi="Arial" w:cs="Arial"/>
          <w:b/>
          <w:sz w:val="22"/>
          <w:szCs w:val="22"/>
          <w:u w:val="single"/>
        </w:rPr>
        <w:t xml:space="preserve">                                      </w:t>
      </w:r>
      <w:r w:rsidR="00B626D4" w:rsidRPr="00D5177D">
        <w:rPr>
          <w:rFonts w:ascii="Arial" w:hAnsi="Arial" w:cs="Arial"/>
          <w:b/>
          <w:sz w:val="22"/>
          <w:szCs w:val="22"/>
          <w:u w:val="single"/>
        </w:rPr>
        <w:t xml:space="preserve">          </w:t>
      </w:r>
    </w:p>
    <w:p w:rsidR="00B626D4" w:rsidRPr="00D5177D" w:rsidRDefault="00B626D4" w:rsidP="009E78F4">
      <w:pPr>
        <w:tabs>
          <w:tab w:val="left" w:pos="1830"/>
        </w:tabs>
        <w:rPr>
          <w:rFonts w:ascii="Arial" w:hAnsi="Arial" w:cs="Arial"/>
          <w:sz w:val="22"/>
          <w:szCs w:val="22"/>
        </w:rPr>
      </w:pPr>
    </w:p>
    <w:p w:rsidR="00EC71E5" w:rsidRPr="00D5177D" w:rsidRDefault="00EC71E5" w:rsidP="009E78F4">
      <w:pPr>
        <w:tabs>
          <w:tab w:val="left" w:pos="1830"/>
        </w:tabs>
        <w:rPr>
          <w:rFonts w:ascii="Arial" w:hAnsi="Arial" w:cs="Arial"/>
          <w:sz w:val="22"/>
          <w:szCs w:val="22"/>
        </w:rPr>
      </w:pPr>
      <w:r w:rsidRPr="00D5177D">
        <w:rPr>
          <w:rFonts w:ascii="Arial" w:hAnsi="Arial" w:cs="Arial"/>
          <w:sz w:val="22"/>
          <w:szCs w:val="22"/>
        </w:rPr>
        <w:t>siehe Anlage 1</w:t>
      </w:r>
    </w:p>
    <w:p w:rsidR="00F263ED" w:rsidRPr="00D5177D" w:rsidRDefault="00F263ED" w:rsidP="009E78F4">
      <w:pPr>
        <w:tabs>
          <w:tab w:val="left" w:pos="1830"/>
        </w:tabs>
        <w:rPr>
          <w:rFonts w:ascii="Arial" w:hAnsi="Arial" w:cs="Arial"/>
          <w:sz w:val="22"/>
          <w:szCs w:val="22"/>
        </w:rPr>
      </w:pPr>
    </w:p>
    <w:p w:rsidR="00F565BC" w:rsidRPr="00D5177D" w:rsidRDefault="00F565BC" w:rsidP="009E78F4">
      <w:pPr>
        <w:tabs>
          <w:tab w:val="left" w:pos="1830"/>
        </w:tabs>
        <w:rPr>
          <w:rFonts w:ascii="Arial" w:hAnsi="Arial" w:cs="Arial"/>
          <w:sz w:val="22"/>
          <w:szCs w:val="22"/>
        </w:rPr>
      </w:pPr>
    </w:p>
    <w:p w:rsidR="009E78F4" w:rsidRPr="00D5177D" w:rsidRDefault="00070F35" w:rsidP="009E78F4">
      <w:pPr>
        <w:rPr>
          <w:rFonts w:ascii="Arial" w:hAnsi="Arial" w:cs="Arial"/>
          <w:b/>
          <w:sz w:val="22"/>
          <w:szCs w:val="22"/>
        </w:rPr>
      </w:pPr>
      <w:r w:rsidRPr="00D5177D">
        <w:rPr>
          <w:rFonts w:ascii="Arial" w:hAnsi="Arial" w:cs="Arial"/>
          <w:b/>
          <w:sz w:val="22"/>
          <w:szCs w:val="22"/>
        </w:rPr>
        <w:t>9</w:t>
      </w:r>
      <w:r w:rsidR="009E78F4" w:rsidRPr="00D5177D">
        <w:rPr>
          <w:rFonts w:ascii="Arial" w:hAnsi="Arial" w:cs="Arial"/>
          <w:b/>
          <w:sz w:val="22"/>
          <w:szCs w:val="22"/>
        </w:rPr>
        <w:t xml:space="preserve"> Erklärung, dass es sich um einen selbstständigen Abschnitt einer schon </w:t>
      </w:r>
    </w:p>
    <w:p w:rsidR="009E78F4" w:rsidRPr="00D5177D" w:rsidRDefault="009E78F4" w:rsidP="009E78F4">
      <w:pPr>
        <w:rPr>
          <w:rFonts w:ascii="Arial" w:hAnsi="Arial" w:cs="Arial"/>
          <w:b/>
          <w:sz w:val="22"/>
          <w:szCs w:val="22"/>
          <w:u w:val="single"/>
        </w:rPr>
      </w:pPr>
      <w:r w:rsidRPr="00D5177D">
        <w:rPr>
          <w:rFonts w:ascii="Arial" w:hAnsi="Arial" w:cs="Arial"/>
          <w:b/>
          <w:sz w:val="22"/>
          <w:szCs w:val="22"/>
          <w:u w:val="single"/>
        </w:rPr>
        <w:t xml:space="preserve">   begonnenen Investitionsmaßnahme handelt</w:t>
      </w:r>
      <w:r w:rsidR="004834E7" w:rsidRPr="00D5177D">
        <w:rPr>
          <w:rFonts w:ascii="Arial" w:hAnsi="Arial" w:cs="Arial"/>
          <w:b/>
          <w:sz w:val="22"/>
          <w:szCs w:val="22"/>
          <w:u w:val="single"/>
        </w:rPr>
        <w:t xml:space="preserve">                                                                      </w:t>
      </w:r>
    </w:p>
    <w:p w:rsidR="00E86363" w:rsidRPr="00D5177D" w:rsidRDefault="00E86363" w:rsidP="009301E3">
      <w:pPr>
        <w:tabs>
          <w:tab w:val="left" w:pos="1830"/>
        </w:tabs>
        <w:rPr>
          <w:rFonts w:ascii="Arial" w:hAnsi="Arial" w:cs="Arial"/>
          <w:sz w:val="22"/>
          <w:szCs w:val="22"/>
        </w:rPr>
      </w:pPr>
    </w:p>
    <w:p w:rsidR="009301E3" w:rsidRPr="00D5177D" w:rsidRDefault="004834E7" w:rsidP="009301E3">
      <w:pPr>
        <w:tabs>
          <w:tab w:val="left" w:pos="1830"/>
        </w:tabs>
        <w:rPr>
          <w:rFonts w:ascii="Arial" w:hAnsi="Arial" w:cs="Arial"/>
          <w:sz w:val="22"/>
          <w:szCs w:val="22"/>
        </w:rPr>
      </w:pPr>
      <w:r w:rsidRPr="00D5177D">
        <w:rPr>
          <w:rFonts w:ascii="Arial" w:hAnsi="Arial" w:cs="Arial"/>
          <w:sz w:val="22"/>
          <w:szCs w:val="22"/>
        </w:rPr>
        <w:t>Hiermit wird erklärt, dass es sich bei der Umsetzung des Pilotprojekts DigLu</w:t>
      </w:r>
      <w:r w:rsidR="009301E3" w:rsidRPr="00D5177D">
        <w:rPr>
          <w:rFonts w:ascii="Arial" w:hAnsi="Arial" w:cs="Arial"/>
          <w:sz w:val="22"/>
          <w:szCs w:val="22"/>
        </w:rPr>
        <w:t xml:space="preserve"> und bei der Entwicklung neuer Funktionen für DigLu um </w:t>
      </w:r>
      <w:r w:rsidR="003E5F21" w:rsidRPr="00D5177D">
        <w:rPr>
          <w:rFonts w:ascii="Arial" w:hAnsi="Arial" w:cs="Arial"/>
          <w:sz w:val="22"/>
          <w:szCs w:val="22"/>
        </w:rPr>
        <w:t>selbstständige</w:t>
      </w:r>
      <w:r w:rsidR="009301E3" w:rsidRPr="00D5177D">
        <w:rPr>
          <w:rFonts w:ascii="Arial" w:hAnsi="Arial" w:cs="Arial"/>
          <w:sz w:val="22"/>
          <w:szCs w:val="22"/>
        </w:rPr>
        <w:t xml:space="preserve"> Abschnitt</w:t>
      </w:r>
      <w:r w:rsidR="003E5F21" w:rsidRPr="00D5177D">
        <w:rPr>
          <w:rFonts w:ascii="Arial" w:hAnsi="Arial" w:cs="Arial"/>
          <w:sz w:val="22"/>
          <w:szCs w:val="22"/>
        </w:rPr>
        <w:t>e</w:t>
      </w:r>
      <w:r w:rsidR="009301E3" w:rsidRPr="00D5177D">
        <w:rPr>
          <w:rFonts w:ascii="Arial" w:hAnsi="Arial" w:cs="Arial"/>
          <w:sz w:val="22"/>
          <w:szCs w:val="22"/>
        </w:rPr>
        <w:t xml:space="preserve"> einer schon begonnenen Investitionsmaßnahme handelt.</w:t>
      </w:r>
    </w:p>
    <w:p w:rsidR="00DF3EA9" w:rsidRPr="00D5177D" w:rsidRDefault="00DF3EA9" w:rsidP="009E78F4">
      <w:pPr>
        <w:tabs>
          <w:tab w:val="left" w:pos="1830"/>
        </w:tabs>
        <w:rPr>
          <w:rFonts w:ascii="Arial" w:hAnsi="Arial" w:cs="Arial"/>
          <w:sz w:val="22"/>
          <w:szCs w:val="22"/>
        </w:rPr>
      </w:pPr>
    </w:p>
    <w:p w:rsidR="00DF3EA9" w:rsidRPr="00D5177D" w:rsidRDefault="00DF3EA9" w:rsidP="00DF3EA9">
      <w:pPr>
        <w:jc w:val="both"/>
        <w:rPr>
          <w:rFonts w:ascii="Arial" w:hAnsi="Arial" w:cs="Arial"/>
          <w:b/>
          <w:sz w:val="22"/>
          <w:szCs w:val="22"/>
        </w:rPr>
      </w:pPr>
      <w:r w:rsidRPr="00D5177D">
        <w:rPr>
          <w:rFonts w:ascii="Arial" w:hAnsi="Arial" w:cs="Arial"/>
          <w:sz w:val="22"/>
          <w:szCs w:val="22"/>
        </w:rPr>
        <w:t>Weiteren Informationen hierzu können Anlage 2 entnommen werden.</w:t>
      </w:r>
    </w:p>
    <w:p w:rsidR="00DF3EA9" w:rsidRPr="00D5177D" w:rsidRDefault="00DF3EA9" w:rsidP="009E78F4">
      <w:pPr>
        <w:tabs>
          <w:tab w:val="left" w:pos="1830"/>
        </w:tabs>
        <w:rPr>
          <w:rFonts w:ascii="Arial" w:hAnsi="Arial" w:cs="Arial"/>
          <w:sz w:val="22"/>
          <w:szCs w:val="22"/>
        </w:rPr>
      </w:pPr>
    </w:p>
    <w:p w:rsidR="00BF1C37" w:rsidRPr="00D5177D" w:rsidRDefault="00BF1C37" w:rsidP="009E78F4">
      <w:pPr>
        <w:tabs>
          <w:tab w:val="left" w:pos="1830"/>
        </w:tabs>
        <w:rPr>
          <w:rFonts w:ascii="Arial" w:hAnsi="Arial" w:cs="Arial"/>
          <w:sz w:val="22"/>
          <w:szCs w:val="22"/>
        </w:rPr>
      </w:pPr>
    </w:p>
    <w:p w:rsidR="009E78F4" w:rsidRPr="00D5177D" w:rsidRDefault="00070F35" w:rsidP="009E78F4">
      <w:pPr>
        <w:tabs>
          <w:tab w:val="left" w:pos="1830"/>
        </w:tabs>
        <w:rPr>
          <w:rFonts w:ascii="Arial" w:hAnsi="Arial" w:cs="Arial"/>
          <w:b/>
          <w:sz w:val="22"/>
          <w:szCs w:val="22"/>
        </w:rPr>
      </w:pPr>
      <w:r w:rsidRPr="00D5177D">
        <w:rPr>
          <w:rFonts w:ascii="Arial" w:hAnsi="Arial" w:cs="Arial"/>
          <w:b/>
          <w:sz w:val="22"/>
          <w:szCs w:val="22"/>
        </w:rPr>
        <w:t>10</w:t>
      </w:r>
      <w:r w:rsidR="009E78F4" w:rsidRPr="00D5177D">
        <w:rPr>
          <w:rFonts w:ascii="Arial" w:hAnsi="Arial" w:cs="Arial"/>
          <w:b/>
          <w:sz w:val="22"/>
          <w:szCs w:val="22"/>
        </w:rPr>
        <w:t xml:space="preserve"> Erklärung über die Bereitschaft, die Ergebnisse länderübergreifender </w:t>
      </w:r>
    </w:p>
    <w:p w:rsidR="009E78F4" w:rsidRPr="00D5177D" w:rsidRDefault="009E78F4" w:rsidP="009E78F4">
      <w:pPr>
        <w:tabs>
          <w:tab w:val="left" w:pos="1830"/>
        </w:tabs>
        <w:rPr>
          <w:rFonts w:ascii="Arial" w:hAnsi="Arial" w:cs="Arial"/>
          <w:b/>
          <w:sz w:val="22"/>
          <w:szCs w:val="22"/>
        </w:rPr>
      </w:pPr>
      <w:r w:rsidRPr="00D5177D">
        <w:rPr>
          <w:rFonts w:ascii="Arial" w:hAnsi="Arial" w:cs="Arial"/>
          <w:b/>
          <w:sz w:val="22"/>
          <w:szCs w:val="22"/>
        </w:rPr>
        <w:t xml:space="preserve"> </w:t>
      </w:r>
      <w:r w:rsidR="00070F35" w:rsidRPr="00D5177D">
        <w:rPr>
          <w:rFonts w:ascii="Arial" w:hAnsi="Arial" w:cs="Arial"/>
          <w:b/>
          <w:sz w:val="22"/>
          <w:szCs w:val="22"/>
        </w:rPr>
        <w:t xml:space="preserve">  </w:t>
      </w:r>
      <w:r w:rsidRPr="00D5177D">
        <w:rPr>
          <w:rFonts w:ascii="Arial" w:hAnsi="Arial" w:cs="Arial"/>
          <w:b/>
          <w:sz w:val="22"/>
          <w:szCs w:val="22"/>
        </w:rPr>
        <w:t xml:space="preserve">  Investitionsmaßnahmen anderen Ländern auf deren Wunsch zur</w:t>
      </w:r>
    </w:p>
    <w:p w:rsidR="009E78F4" w:rsidRPr="00D5177D" w:rsidRDefault="009E78F4" w:rsidP="009E78F4">
      <w:pPr>
        <w:tabs>
          <w:tab w:val="left" w:pos="1830"/>
        </w:tabs>
        <w:rPr>
          <w:rFonts w:ascii="Arial" w:hAnsi="Arial" w:cs="Arial"/>
          <w:b/>
          <w:sz w:val="22"/>
          <w:szCs w:val="22"/>
          <w:u w:val="single"/>
        </w:rPr>
      </w:pPr>
      <w:r w:rsidRPr="00D5177D">
        <w:rPr>
          <w:rFonts w:ascii="Arial" w:hAnsi="Arial" w:cs="Arial"/>
          <w:b/>
          <w:sz w:val="22"/>
          <w:szCs w:val="22"/>
          <w:u w:val="single"/>
        </w:rPr>
        <w:t xml:space="preserve">   </w:t>
      </w:r>
      <w:r w:rsidR="00070F35" w:rsidRPr="00D5177D">
        <w:rPr>
          <w:rFonts w:ascii="Arial" w:hAnsi="Arial" w:cs="Arial"/>
          <w:b/>
          <w:sz w:val="22"/>
          <w:szCs w:val="22"/>
          <w:u w:val="single"/>
        </w:rPr>
        <w:t xml:space="preserve">  </w:t>
      </w:r>
      <w:r w:rsidRPr="00D5177D">
        <w:rPr>
          <w:rFonts w:ascii="Arial" w:hAnsi="Arial" w:cs="Arial"/>
          <w:b/>
          <w:sz w:val="22"/>
          <w:szCs w:val="22"/>
          <w:u w:val="single"/>
        </w:rPr>
        <w:t>Verfügung zu stellen</w:t>
      </w:r>
      <w:r w:rsidR="00E86363" w:rsidRPr="00D5177D">
        <w:rPr>
          <w:rFonts w:ascii="Arial" w:hAnsi="Arial" w:cs="Arial"/>
          <w:b/>
          <w:sz w:val="22"/>
          <w:szCs w:val="22"/>
          <w:u w:val="single"/>
        </w:rPr>
        <w:t xml:space="preserve">                                                                                                              </w:t>
      </w:r>
    </w:p>
    <w:p w:rsidR="00E86363" w:rsidRPr="00D5177D" w:rsidRDefault="00E86363" w:rsidP="009301E3">
      <w:pPr>
        <w:tabs>
          <w:tab w:val="left" w:pos="1830"/>
        </w:tabs>
        <w:rPr>
          <w:rFonts w:ascii="Arial" w:hAnsi="Arial" w:cs="Arial"/>
          <w:sz w:val="22"/>
          <w:szCs w:val="22"/>
        </w:rPr>
      </w:pPr>
    </w:p>
    <w:p w:rsidR="007E5866" w:rsidRPr="00D5177D" w:rsidRDefault="009301E3" w:rsidP="009301E3">
      <w:pPr>
        <w:tabs>
          <w:tab w:val="left" w:pos="1830"/>
        </w:tabs>
        <w:rPr>
          <w:rFonts w:ascii="Arial" w:hAnsi="Arial" w:cs="Arial"/>
          <w:sz w:val="22"/>
          <w:szCs w:val="22"/>
        </w:rPr>
      </w:pPr>
      <w:r w:rsidRPr="00D5177D">
        <w:rPr>
          <w:rFonts w:ascii="Arial" w:hAnsi="Arial" w:cs="Arial"/>
          <w:sz w:val="22"/>
          <w:szCs w:val="22"/>
        </w:rPr>
        <w:t xml:space="preserve">Hiermit wird die Bereitschaft erklärt, die Ergebnisse </w:t>
      </w:r>
      <w:r w:rsidR="00266663" w:rsidRPr="00D5177D">
        <w:rPr>
          <w:rFonts w:ascii="Arial" w:hAnsi="Arial" w:cs="Arial"/>
          <w:sz w:val="22"/>
          <w:szCs w:val="22"/>
        </w:rPr>
        <w:t>des Pilotprojekts</w:t>
      </w:r>
      <w:r w:rsidRPr="00D5177D">
        <w:rPr>
          <w:rFonts w:ascii="Arial" w:hAnsi="Arial" w:cs="Arial"/>
          <w:sz w:val="22"/>
          <w:szCs w:val="22"/>
        </w:rPr>
        <w:t xml:space="preserve"> DigLu anderen Ländern auf deren Wunsch zur Verfügung zu stellen.</w:t>
      </w:r>
    </w:p>
    <w:p w:rsidR="0001439C" w:rsidRPr="00D5177D" w:rsidRDefault="00434E60" w:rsidP="0001439C">
      <w:pPr>
        <w:autoSpaceDE w:val="0"/>
        <w:autoSpaceDN w:val="0"/>
        <w:adjustRightInd w:val="0"/>
        <w:spacing w:line="240" w:lineRule="auto"/>
        <w:rPr>
          <w:rFonts w:ascii="Arial" w:hAnsi="Arial" w:cs="Arial"/>
          <w:b/>
          <w:bCs/>
          <w:sz w:val="22"/>
          <w:szCs w:val="22"/>
          <w:u w:val="single"/>
        </w:rPr>
      </w:pPr>
      <w:r w:rsidRPr="00D5177D">
        <w:rPr>
          <w:rFonts w:ascii="Arial" w:hAnsi="Arial" w:cs="Arial"/>
          <w:b/>
          <w:bCs/>
          <w:sz w:val="22"/>
          <w:szCs w:val="22"/>
          <w:u w:val="single"/>
        </w:rPr>
        <w:lastRenderedPageBreak/>
        <w:t>Anlage</w:t>
      </w:r>
      <w:r w:rsidR="0001439C" w:rsidRPr="00D5177D">
        <w:rPr>
          <w:rFonts w:ascii="Arial" w:hAnsi="Arial" w:cs="Arial"/>
          <w:b/>
          <w:bCs/>
          <w:sz w:val="22"/>
          <w:szCs w:val="22"/>
          <w:u w:val="single"/>
        </w:rPr>
        <w:t>:</w:t>
      </w:r>
      <w:r w:rsidR="00925928" w:rsidRPr="00D5177D">
        <w:rPr>
          <w:rFonts w:ascii="Arial" w:hAnsi="Arial" w:cs="Arial"/>
          <w:b/>
          <w:bCs/>
          <w:sz w:val="22"/>
          <w:szCs w:val="22"/>
          <w:u w:val="single"/>
        </w:rPr>
        <w:t xml:space="preserve">                                                                     </w:t>
      </w:r>
      <w:r w:rsidR="00340F7C" w:rsidRPr="00D5177D">
        <w:rPr>
          <w:rFonts w:ascii="Arial" w:hAnsi="Arial" w:cs="Arial"/>
          <w:b/>
          <w:bCs/>
          <w:sz w:val="22"/>
          <w:szCs w:val="22"/>
          <w:u w:val="single"/>
        </w:rPr>
        <w:t xml:space="preserve">    </w:t>
      </w:r>
      <w:r w:rsidR="00925928" w:rsidRPr="00D5177D">
        <w:rPr>
          <w:rFonts w:ascii="Arial" w:hAnsi="Arial" w:cs="Arial"/>
          <w:b/>
          <w:bCs/>
          <w:sz w:val="22"/>
          <w:szCs w:val="22"/>
          <w:u w:val="single"/>
        </w:rPr>
        <w:t xml:space="preserve">                                                            </w:t>
      </w:r>
    </w:p>
    <w:p w:rsidR="0001439C" w:rsidRPr="00D5177D" w:rsidRDefault="0001439C" w:rsidP="0001439C">
      <w:pPr>
        <w:autoSpaceDE w:val="0"/>
        <w:autoSpaceDN w:val="0"/>
        <w:adjustRightInd w:val="0"/>
        <w:spacing w:line="240" w:lineRule="auto"/>
        <w:rPr>
          <w:rFonts w:ascii="Arial" w:hAnsi="Arial" w:cs="Arial"/>
          <w:b/>
          <w:bCs/>
          <w:sz w:val="22"/>
          <w:szCs w:val="22"/>
        </w:rPr>
      </w:pPr>
    </w:p>
    <w:p w:rsidR="0001439C" w:rsidRPr="00D5177D" w:rsidRDefault="00266663" w:rsidP="0001439C">
      <w:pPr>
        <w:autoSpaceDE w:val="0"/>
        <w:autoSpaceDN w:val="0"/>
        <w:adjustRightInd w:val="0"/>
        <w:spacing w:line="240" w:lineRule="auto"/>
        <w:rPr>
          <w:rFonts w:ascii="Arial" w:hAnsi="Arial" w:cs="Arial"/>
          <w:sz w:val="22"/>
          <w:szCs w:val="22"/>
        </w:rPr>
      </w:pPr>
      <w:r w:rsidRPr="00D5177D">
        <w:rPr>
          <w:rFonts w:ascii="Arial" w:hAnsi="Arial" w:cs="Arial"/>
          <w:sz w:val="22"/>
          <w:szCs w:val="22"/>
        </w:rPr>
        <w:t xml:space="preserve">1- </w:t>
      </w:r>
      <w:r w:rsidR="0001439C" w:rsidRPr="00D5177D">
        <w:rPr>
          <w:rFonts w:ascii="Arial" w:hAnsi="Arial" w:cs="Arial"/>
          <w:sz w:val="22"/>
          <w:szCs w:val="22"/>
        </w:rPr>
        <w:t xml:space="preserve">Bestätigung über ein auf die Ziele der Investitionsmaßnahme abgestimmtes Konzept des Antragstellers über die Sicherstellung </w:t>
      </w:r>
      <w:r w:rsidR="003E5F21" w:rsidRPr="00D5177D">
        <w:rPr>
          <w:rFonts w:ascii="Arial" w:hAnsi="Arial" w:cs="Arial"/>
          <w:sz w:val="22"/>
          <w:szCs w:val="22"/>
        </w:rPr>
        <w:t xml:space="preserve">des </w:t>
      </w:r>
      <w:r w:rsidR="00905E9F" w:rsidRPr="00D5177D">
        <w:rPr>
          <w:rFonts w:ascii="Arial" w:hAnsi="Arial" w:cs="Arial"/>
          <w:sz w:val="22"/>
          <w:szCs w:val="22"/>
        </w:rPr>
        <w:t>Einsatzes</w:t>
      </w:r>
    </w:p>
    <w:p w:rsidR="0001439C" w:rsidRPr="00D5177D" w:rsidRDefault="0001439C" w:rsidP="003332C1">
      <w:pPr>
        <w:rPr>
          <w:rFonts w:ascii="Arial" w:hAnsi="Arial" w:cs="Arial"/>
          <w:sz w:val="22"/>
          <w:szCs w:val="22"/>
        </w:rPr>
      </w:pPr>
    </w:p>
    <w:p w:rsidR="00266663" w:rsidRPr="00D5177D" w:rsidRDefault="002436F0" w:rsidP="002436F0">
      <w:pPr>
        <w:rPr>
          <w:rFonts w:ascii="Arial" w:hAnsi="Arial" w:cs="Arial"/>
          <w:sz w:val="22"/>
          <w:szCs w:val="22"/>
        </w:rPr>
      </w:pPr>
      <w:r w:rsidRPr="00D5177D">
        <w:rPr>
          <w:rFonts w:ascii="Arial" w:hAnsi="Arial" w:cs="Arial"/>
          <w:sz w:val="22"/>
          <w:szCs w:val="22"/>
        </w:rPr>
        <w:t>2- Ergänzende Ausführungen der AG DigLu (Beantwortung der Fragen des BMBF zum Antrag auf Förderung von DigLu aus dem Digitalpakt Schule)</w:t>
      </w:r>
    </w:p>
    <w:p w:rsidR="00C431CF" w:rsidRPr="00F263ED" w:rsidRDefault="00C431CF">
      <w:pPr>
        <w:spacing w:line="264" w:lineRule="exact"/>
        <w:rPr>
          <w:rFonts w:ascii="Arial" w:hAnsi="Arial" w:cs="Arial"/>
          <w:sz w:val="22"/>
          <w:szCs w:val="22"/>
        </w:rPr>
      </w:pPr>
      <w:r w:rsidRPr="00F263ED">
        <w:rPr>
          <w:rFonts w:ascii="Arial" w:hAnsi="Arial" w:cs="Arial"/>
          <w:sz w:val="22"/>
          <w:szCs w:val="22"/>
        </w:rPr>
        <w:br w:type="page"/>
      </w:r>
    </w:p>
    <w:tbl>
      <w:tblPr>
        <w:tblStyle w:val="Tabellenraster2"/>
        <w:tblW w:w="0" w:type="auto"/>
        <w:tblInd w:w="708" w:type="dxa"/>
        <w:tblBorders>
          <w:insideH w:val="none" w:sz="0" w:space="0" w:color="auto"/>
        </w:tblBorders>
        <w:tblLook w:val="04A0" w:firstRow="1" w:lastRow="0" w:firstColumn="1" w:lastColumn="0" w:noHBand="0" w:noVBand="1"/>
      </w:tblPr>
      <w:tblGrid>
        <w:gridCol w:w="3936"/>
        <w:gridCol w:w="425"/>
        <w:gridCol w:w="3827"/>
      </w:tblGrid>
      <w:tr w:rsidR="00E60166" w:rsidRPr="00E60166" w:rsidTr="002A0A61">
        <w:tc>
          <w:tcPr>
            <w:tcW w:w="3936" w:type="dxa"/>
            <w:tcBorders>
              <w:top w:val="single" w:sz="4" w:space="0" w:color="auto"/>
              <w:bottom w:val="single" w:sz="4" w:space="0" w:color="auto"/>
            </w:tcBorders>
          </w:tcPr>
          <w:p w:rsidR="00E60166" w:rsidRPr="00E60166" w:rsidRDefault="00E60166" w:rsidP="00E60166">
            <w:pPr>
              <w:tabs>
                <w:tab w:val="left" w:pos="3017"/>
              </w:tabs>
              <w:spacing w:line="240" w:lineRule="auto"/>
              <w:rPr>
                <w:rFonts w:ascii="Arial" w:hAnsi="Arial" w:cs="Arial"/>
              </w:rPr>
            </w:pPr>
            <w:r w:rsidRPr="00E60166">
              <w:rPr>
                <w:rFonts w:ascii="Arial" w:hAnsi="Arial" w:cs="Arial"/>
                <w:b/>
              </w:rPr>
              <w:lastRenderedPageBreak/>
              <w:t>Für das Land Baden-Württemberg,</w:t>
            </w:r>
          </w:p>
          <w:p w:rsidR="00606BB8" w:rsidRDefault="00606BB8" w:rsidP="00606BB8">
            <w:pPr>
              <w:spacing w:line="240" w:lineRule="auto"/>
              <w:rPr>
                <w:rFonts w:ascii="Arial" w:hAnsi="Arial" w:cs="Arial"/>
                <w:b/>
              </w:rPr>
            </w:pPr>
            <w:r w:rsidRPr="007E3D31">
              <w:rPr>
                <w:rFonts w:ascii="Arial" w:hAnsi="Arial" w:cs="Arial"/>
              </w:rPr>
              <w:t>vertreten durch das</w:t>
            </w:r>
          </w:p>
          <w:p w:rsidR="00606BB8" w:rsidRDefault="00606BB8" w:rsidP="00606BB8">
            <w:pPr>
              <w:spacing w:line="240" w:lineRule="auto"/>
              <w:rPr>
                <w:rFonts w:ascii="Arial" w:hAnsi="Arial" w:cs="Arial"/>
                <w:b/>
              </w:rPr>
            </w:pPr>
            <w:r w:rsidRPr="00D1059C">
              <w:rPr>
                <w:rFonts w:ascii="Arial" w:hAnsi="Arial" w:cs="Arial"/>
                <w:b/>
              </w:rPr>
              <w:t>Ministerium für Kultus, Juge</w:t>
            </w:r>
            <w:r>
              <w:rPr>
                <w:rFonts w:ascii="Arial" w:hAnsi="Arial" w:cs="Arial"/>
                <w:b/>
              </w:rPr>
              <w:t>nd und Sport Baden-Württemberg,</w:t>
            </w:r>
          </w:p>
          <w:p w:rsidR="00606BB8" w:rsidRDefault="00606BB8" w:rsidP="00606BB8">
            <w:pPr>
              <w:spacing w:line="240" w:lineRule="auto"/>
              <w:rPr>
                <w:rFonts w:ascii="Arial" w:hAnsi="Arial" w:cs="Arial"/>
                <w:b/>
              </w:rPr>
            </w:pPr>
            <w:r w:rsidRPr="007E3D31">
              <w:rPr>
                <w:rFonts w:ascii="Arial" w:hAnsi="Arial" w:cs="Arial"/>
              </w:rPr>
              <w:t>vertreten durch</w:t>
            </w:r>
            <w:r w:rsidRPr="00D1059C">
              <w:rPr>
                <w:rFonts w:ascii="Arial" w:hAnsi="Arial" w:cs="Arial"/>
                <w:b/>
              </w:rPr>
              <w:t>…</w:t>
            </w: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tc>
        <w:tc>
          <w:tcPr>
            <w:tcW w:w="425" w:type="dxa"/>
            <w:tcBorders>
              <w:top w:val="nil"/>
              <w:bottom w:val="nil"/>
            </w:tcBorders>
          </w:tcPr>
          <w:p w:rsidR="00E60166" w:rsidRPr="00E60166" w:rsidRDefault="00E60166" w:rsidP="00E60166">
            <w:pPr>
              <w:spacing w:line="240" w:lineRule="auto"/>
              <w:rPr>
                <w:rFonts w:ascii="Arial" w:hAnsi="Arial" w:cs="Arial"/>
              </w:rPr>
            </w:pPr>
          </w:p>
        </w:tc>
        <w:tc>
          <w:tcPr>
            <w:tcW w:w="3827" w:type="dxa"/>
            <w:tcBorders>
              <w:top w:val="single" w:sz="4" w:space="0" w:color="auto"/>
              <w:bottom w:val="single" w:sz="4" w:space="0" w:color="auto"/>
            </w:tcBorders>
          </w:tcPr>
          <w:p w:rsidR="00E60166" w:rsidRPr="00E60166" w:rsidRDefault="00F31DB3" w:rsidP="00E60166">
            <w:pPr>
              <w:spacing w:line="240" w:lineRule="auto"/>
              <w:rPr>
                <w:rFonts w:ascii="Arial" w:hAnsi="Arial" w:cs="Arial"/>
                <w:b/>
              </w:rPr>
            </w:pPr>
            <w:r>
              <w:rPr>
                <w:rFonts w:ascii="Arial" w:hAnsi="Arial" w:cs="Arial"/>
                <w:b/>
              </w:rPr>
              <w:t>Für den Freistaat Bayern</w:t>
            </w:r>
          </w:p>
          <w:p w:rsidR="00606BB8" w:rsidRDefault="00606BB8" w:rsidP="00606BB8">
            <w:pPr>
              <w:spacing w:line="240" w:lineRule="auto"/>
              <w:rPr>
                <w:rFonts w:ascii="Arial" w:hAnsi="Arial" w:cs="Arial"/>
              </w:rPr>
            </w:pPr>
            <w:r w:rsidRPr="007E3D31">
              <w:rPr>
                <w:rFonts w:ascii="Arial" w:hAnsi="Arial" w:cs="Arial"/>
              </w:rPr>
              <w:t>vertreten durch das</w:t>
            </w:r>
          </w:p>
          <w:p w:rsidR="00606BB8" w:rsidRDefault="0033149B" w:rsidP="00606BB8">
            <w:pPr>
              <w:spacing w:line="240" w:lineRule="auto"/>
              <w:rPr>
                <w:rFonts w:ascii="Arial" w:hAnsi="Arial" w:cs="Arial"/>
                <w:b/>
              </w:rPr>
            </w:pPr>
            <w:r>
              <w:rPr>
                <w:rFonts w:ascii="Arial" w:hAnsi="Arial" w:cs="Arial"/>
                <w:b/>
              </w:rPr>
              <w:t>Bayerische</w:t>
            </w:r>
            <w:r w:rsidR="00F31DB3" w:rsidRPr="00F31DB3">
              <w:rPr>
                <w:rFonts w:ascii="Arial" w:hAnsi="Arial" w:cs="Arial"/>
                <w:b/>
              </w:rPr>
              <w:t xml:space="preserve"> Staatsminis</w:t>
            </w:r>
            <w:r w:rsidR="00F31DB3">
              <w:rPr>
                <w:rFonts w:ascii="Arial" w:hAnsi="Arial" w:cs="Arial"/>
                <w:b/>
              </w:rPr>
              <w:t>terium für Unterricht und Kultus</w:t>
            </w:r>
            <w:r w:rsidR="00606BB8" w:rsidRPr="00D1059C">
              <w:rPr>
                <w:rFonts w:ascii="Arial" w:hAnsi="Arial" w:cs="Arial"/>
                <w:b/>
              </w:rPr>
              <w:t>,</w:t>
            </w:r>
          </w:p>
          <w:p w:rsidR="00606BB8" w:rsidRDefault="00606BB8" w:rsidP="00606BB8">
            <w:pPr>
              <w:spacing w:line="240" w:lineRule="auto"/>
              <w:rPr>
                <w:rFonts w:ascii="Arial" w:hAnsi="Arial" w:cs="Arial"/>
                <w:b/>
              </w:rPr>
            </w:pPr>
            <w:r w:rsidRPr="007E3D31">
              <w:rPr>
                <w:rFonts w:ascii="Arial" w:hAnsi="Arial" w:cs="Arial"/>
              </w:rPr>
              <w:t>vertreten durch…</w:t>
            </w: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rPr>
            </w:pPr>
          </w:p>
          <w:p w:rsidR="00E60166" w:rsidRPr="00E60166" w:rsidRDefault="00E60166" w:rsidP="00E60166">
            <w:pPr>
              <w:spacing w:line="240" w:lineRule="auto"/>
              <w:rPr>
                <w:rFonts w:ascii="Arial" w:hAnsi="Arial" w:cs="Arial"/>
                <w:b/>
              </w:rPr>
            </w:pPr>
          </w:p>
        </w:tc>
      </w:tr>
      <w:tr w:rsidR="00E60166" w:rsidRPr="00E60166" w:rsidTr="002A0A61">
        <w:tc>
          <w:tcPr>
            <w:tcW w:w="3936" w:type="dxa"/>
            <w:tcBorders>
              <w:top w:val="single" w:sz="4" w:space="0" w:color="auto"/>
            </w:tcBorders>
          </w:tcPr>
          <w:p w:rsidR="00E60166" w:rsidRPr="00E60166" w:rsidRDefault="00E60166" w:rsidP="00E60166">
            <w:pPr>
              <w:spacing w:line="240" w:lineRule="auto"/>
              <w:rPr>
                <w:rFonts w:ascii="Arial" w:hAnsi="Arial" w:cs="Arial"/>
              </w:rPr>
            </w:pPr>
            <w:r w:rsidRPr="00E60166">
              <w:rPr>
                <w:rFonts w:ascii="Arial" w:hAnsi="Arial" w:cs="Arial"/>
              </w:rPr>
              <w:t>Datum, Unterschrift</w:t>
            </w:r>
          </w:p>
        </w:tc>
        <w:tc>
          <w:tcPr>
            <w:tcW w:w="425" w:type="dxa"/>
            <w:tcBorders>
              <w:top w:val="nil"/>
              <w:bottom w:val="nil"/>
            </w:tcBorders>
          </w:tcPr>
          <w:p w:rsidR="00E60166" w:rsidRPr="00E60166" w:rsidRDefault="00E60166" w:rsidP="00E60166">
            <w:pPr>
              <w:spacing w:line="240" w:lineRule="auto"/>
              <w:rPr>
                <w:rFonts w:ascii="Arial" w:hAnsi="Arial" w:cs="Arial"/>
              </w:rPr>
            </w:pPr>
          </w:p>
        </w:tc>
        <w:tc>
          <w:tcPr>
            <w:tcW w:w="3827" w:type="dxa"/>
            <w:tcBorders>
              <w:top w:val="single" w:sz="4" w:space="0" w:color="auto"/>
            </w:tcBorders>
          </w:tcPr>
          <w:p w:rsidR="00E60166" w:rsidRPr="00E60166" w:rsidRDefault="00E60166" w:rsidP="00E60166">
            <w:pPr>
              <w:spacing w:line="240" w:lineRule="auto"/>
              <w:rPr>
                <w:rFonts w:ascii="Arial" w:hAnsi="Arial" w:cs="Arial"/>
              </w:rPr>
            </w:pPr>
            <w:r w:rsidRPr="00E60166">
              <w:rPr>
                <w:rFonts w:ascii="Arial" w:hAnsi="Arial" w:cs="Arial"/>
              </w:rPr>
              <w:t>Datum, Unterschrift</w:t>
            </w:r>
          </w:p>
        </w:tc>
      </w:tr>
    </w:tbl>
    <w:p w:rsidR="00E60166" w:rsidRPr="00E60166" w:rsidRDefault="00E60166" w:rsidP="00E60166">
      <w:pPr>
        <w:ind w:left="708"/>
        <w:rPr>
          <w:rFonts w:ascii="Arial" w:hAnsi="Arial" w:cs="Arial"/>
          <w:sz w:val="22"/>
          <w:szCs w:val="22"/>
        </w:rPr>
      </w:pPr>
    </w:p>
    <w:p w:rsidR="00E60166" w:rsidRPr="00E60166" w:rsidRDefault="00E60166" w:rsidP="00E60166">
      <w:pPr>
        <w:ind w:left="708"/>
        <w:rPr>
          <w:rFonts w:ascii="Arial" w:hAnsi="Arial" w:cs="Arial"/>
          <w:sz w:val="22"/>
          <w:szCs w:val="22"/>
        </w:rPr>
      </w:pPr>
    </w:p>
    <w:tbl>
      <w:tblPr>
        <w:tblStyle w:val="Tabellenraster2"/>
        <w:tblW w:w="0" w:type="auto"/>
        <w:tblInd w:w="708" w:type="dxa"/>
        <w:tblBorders>
          <w:insideH w:val="none" w:sz="0" w:space="0" w:color="auto"/>
        </w:tblBorders>
        <w:tblLook w:val="04A0" w:firstRow="1" w:lastRow="0" w:firstColumn="1" w:lastColumn="0" w:noHBand="0" w:noVBand="1"/>
      </w:tblPr>
      <w:tblGrid>
        <w:gridCol w:w="3936"/>
        <w:gridCol w:w="425"/>
        <w:gridCol w:w="3827"/>
      </w:tblGrid>
      <w:tr w:rsidR="00E60166" w:rsidRPr="00E60166" w:rsidTr="002A0A61">
        <w:tc>
          <w:tcPr>
            <w:tcW w:w="3936" w:type="dxa"/>
            <w:tcBorders>
              <w:top w:val="single" w:sz="4" w:space="0" w:color="auto"/>
              <w:bottom w:val="single" w:sz="4" w:space="0" w:color="auto"/>
            </w:tcBorders>
          </w:tcPr>
          <w:p w:rsidR="00F31DB3" w:rsidRPr="00E60166" w:rsidRDefault="00F31DB3" w:rsidP="00F31DB3">
            <w:pPr>
              <w:spacing w:line="240" w:lineRule="auto"/>
              <w:rPr>
                <w:rFonts w:ascii="Arial" w:hAnsi="Arial" w:cs="Arial"/>
                <w:b/>
              </w:rPr>
            </w:pPr>
            <w:r w:rsidRPr="00E60166">
              <w:rPr>
                <w:rFonts w:ascii="Arial" w:hAnsi="Arial" w:cs="Arial"/>
                <w:b/>
              </w:rPr>
              <w:t>Für das Land Hessen</w:t>
            </w:r>
          </w:p>
          <w:p w:rsidR="00F31DB3" w:rsidRDefault="00F31DB3" w:rsidP="00F31DB3">
            <w:pPr>
              <w:spacing w:line="240" w:lineRule="auto"/>
              <w:rPr>
                <w:rFonts w:ascii="Arial" w:hAnsi="Arial" w:cs="Arial"/>
              </w:rPr>
            </w:pPr>
            <w:r w:rsidRPr="007E3D31">
              <w:rPr>
                <w:rFonts w:ascii="Arial" w:hAnsi="Arial" w:cs="Arial"/>
              </w:rPr>
              <w:t>vertreten durch das</w:t>
            </w:r>
          </w:p>
          <w:p w:rsidR="00F31DB3" w:rsidRDefault="0033149B" w:rsidP="00F31DB3">
            <w:pPr>
              <w:spacing w:line="240" w:lineRule="auto"/>
              <w:rPr>
                <w:rFonts w:ascii="Arial" w:hAnsi="Arial" w:cs="Arial"/>
                <w:b/>
              </w:rPr>
            </w:pPr>
            <w:r>
              <w:rPr>
                <w:rFonts w:ascii="Arial" w:hAnsi="Arial" w:cs="Arial"/>
                <w:b/>
              </w:rPr>
              <w:t>Hessische</w:t>
            </w:r>
            <w:r w:rsidR="00F31DB3" w:rsidRPr="00D1059C">
              <w:rPr>
                <w:rFonts w:ascii="Arial" w:hAnsi="Arial" w:cs="Arial"/>
                <w:b/>
              </w:rPr>
              <w:t xml:space="preserve"> Kultusministerium,</w:t>
            </w:r>
          </w:p>
          <w:p w:rsidR="00F31DB3" w:rsidRDefault="00F31DB3" w:rsidP="00F31DB3">
            <w:pPr>
              <w:spacing w:line="240" w:lineRule="auto"/>
              <w:rPr>
                <w:rFonts w:ascii="Arial" w:hAnsi="Arial" w:cs="Arial"/>
                <w:b/>
              </w:rPr>
            </w:pPr>
            <w:r w:rsidRPr="007E3D31">
              <w:rPr>
                <w:rFonts w:ascii="Arial" w:hAnsi="Arial" w:cs="Arial"/>
              </w:rPr>
              <w:t>vertreten durch…</w:t>
            </w: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E60166" w:rsidRPr="00E60166" w:rsidRDefault="00E60166" w:rsidP="00E60166">
            <w:pPr>
              <w:spacing w:line="240" w:lineRule="auto"/>
              <w:rPr>
                <w:rFonts w:ascii="Arial" w:hAnsi="Arial" w:cs="Arial"/>
              </w:rPr>
            </w:pPr>
          </w:p>
        </w:tc>
        <w:tc>
          <w:tcPr>
            <w:tcW w:w="425" w:type="dxa"/>
            <w:tcBorders>
              <w:top w:val="nil"/>
              <w:bottom w:val="nil"/>
            </w:tcBorders>
          </w:tcPr>
          <w:p w:rsidR="00E60166" w:rsidRPr="00E60166" w:rsidRDefault="00E60166" w:rsidP="00E60166">
            <w:pPr>
              <w:spacing w:line="240" w:lineRule="auto"/>
              <w:rPr>
                <w:rFonts w:ascii="Arial" w:hAnsi="Arial" w:cs="Arial"/>
              </w:rPr>
            </w:pPr>
          </w:p>
        </w:tc>
        <w:tc>
          <w:tcPr>
            <w:tcW w:w="3827" w:type="dxa"/>
            <w:tcBorders>
              <w:top w:val="single" w:sz="4" w:space="0" w:color="auto"/>
              <w:bottom w:val="single" w:sz="4" w:space="0" w:color="auto"/>
            </w:tcBorders>
          </w:tcPr>
          <w:p w:rsidR="00F31DB3" w:rsidRPr="00E60166" w:rsidRDefault="00F31DB3" w:rsidP="00F31DB3">
            <w:pPr>
              <w:tabs>
                <w:tab w:val="left" w:pos="3017"/>
              </w:tabs>
              <w:spacing w:line="240" w:lineRule="auto"/>
              <w:rPr>
                <w:rFonts w:ascii="Arial" w:hAnsi="Arial" w:cs="Arial"/>
              </w:rPr>
            </w:pPr>
            <w:r w:rsidRPr="00E60166">
              <w:rPr>
                <w:rFonts w:ascii="Arial" w:hAnsi="Arial" w:cs="Arial"/>
                <w:b/>
              </w:rPr>
              <w:t>Für das Land Niedersachsen</w:t>
            </w:r>
          </w:p>
          <w:p w:rsidR="00F31DB3" w:rsidRDefault="00F31DB3" w:rsidP="00F31DB3">
            <w:pPr>
              <w:spacing w:line="240" w:lineRule="auto"/>
              <w:rPr>
                <w:rFonts w:ascii="Arial" w:hAnsi="Arial" w:cs="Arial"/>
                <w:b/>
              </w:rPr>
            </w:pPr>
            <w:r w:rsidRPr="007E3D31">
              <w:rPr>
                <w:rFonts w:ascii="Arial" w:hAnsi="Arial" w:cs="Arial"/>
              </w:rPr>
              <w:t>vertreten durch das</w:t>
            </w:r>
            <w:r w:rsidRPr="00D1059C">
              <w:t xml:space="preserve"> </w:t>
            </w:r>
            <w:r w:rsidRPr="00D1059C">
              <w:rPr>
                <w:rFonts w:ascii="Arial" w:hAnsi="Arial" w:cs="Arial"/>
                <w:b/>
              </w:rPr>
              <w:t>Niede</w:t>
            </w:r>
            <w:r>
              <w:rPr>
                <w:rFonts w:ascii="Arial" w:hAnsi="Arial" w:cs="Arial"/>
                <w:b/>
              </w:rPr>
              <w:t>rsächsische</w:t>
            </w:r>
            <w:r w:rsidRPr="00D1059C">
              <w:rPr>
                <w:rFonts w:ascii="Arial" w:hAnsi="Arial" w:cs="Arial"/>
                <w:b/>
              </w:rPr>
              <w:t xml:space="preserve"> Kultusministerium, </w:t>
            </w:r>
          </w:p>
          <w:p w:rsidR="00F31DB3" w:rsidRPr="007E3D31" w:rsidRDefault="00F31DB3" w:rsidP="00F31DB3">
            <w:pPr>
              <w:spacing w:line="240" w:lineRule="auto"/>
              <w:rPr>
                <w:rFonts w:ascii="Arial" w:hAnsi="Arial" w:cs="Arial"/>
              </w:rPr>
            </w:pPr>
            <w:r w:rsidRPr="007E3D31">
              <w:rPr>
                <w:rFonts w:ascii="Arial" w:hAnsi="Arial" w:cs="Arial"/>
              </w:rPr>
              <w:t>vertreten durch…</w:t>
            </w: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E60166" w:rsidRPr="00E60166" w:rsidRDefault="00E60166" w:rsidP="00E60166">
            <w:pPr>
              <w:spacing w:line="240" w:lineRule="auto"/>
              <w:rPr>
                <w:rFonts w:ascii="Arial" w:hAnsi="Arial" w:cs="Arial"/>
                <w:b/>
              </w:rPr>
            </w:pPr>
          </w:p>
        </w:tc>
      </w:tr>
      <w:tr w:rsidR="00E60166" w:rsidRPr="00E60166" w:rsidTr="002A0A61">
        <w:tc>
          <w:tcPr>
            <w:tcW w:w="3936" w:type="dxa"/>
            <w:tcBorders>
              <w:top w:val="single" w:sz="4" w:space="0" w:color="auto"/>
            </w:tcBorders>
          </w:tcPr>
          <w:p w:rsidR="00E60166" w:rsidRPr="00E60166" w:rsidRDefault="00E60166" w:rsidP="00E60166">
            <w:pPr>
              <w:spacing w:line="240" w:lineRule="auto"/>
              <w:rPr>
                <w:rFonts w:ascii="Arial" w:hAnsi="Arial" w:cs="Arial"/>
              </w:rPr>
            </w:pPr>
            <w:r w:rsidRPr="00E60166">
              <w:rPr>
                <w:rFonts w:ascii="Arial" w:hAnsi="Arial" w:cs="Arial"/>
              </w:rPr>
              <w:t>Datum, Unterschrift</w:t>
            </w:r>
          </w:p>
        </w:tc>
        <w:tc>
          <w:tcPr>
            <w:tcW w:w="425" w:type="dxa"/>
            <w:tcBorders>
              <w:top w:val="nil"/>
              <w:bottom w:val="nil"/>
            </w:tcBorders>
          </w:tcPr>
          <w:p w:rsidR="00E60166" w:rsidRPr="00E60166" w:rsidRDefault="00E60166" w:rsidP="00E60166">
            <w:pPr>
              <w:spacing w:line="240" w:lineRule="auto"/>
              <w:rPr>
                <w:rFonts w:ascii="Arial" w:hAnsi="Arial" w:cs="Arial"/>
              </w:rPr>
            </w:pPr>
          </w:p>
        </w:tc>
        <w:tc>
          <w:tcPr>
            <w:tcW w:w="3827" w:type="dxa"/>
            <w:tcBorders>
              <w:top w:val="single" w:sz="4" w:space="0" w:color="auto"/>
            </w:tcBorders>
          </w:tcPr>
          <w:p w:rsidR="00E60166" w:rsidRPr="00E60166" w:rsidRDefault="00E60166" w:rsidP="00E60166">
            <w:pPr>
              <w:spacing w:line="240" w:lineRule="auto"/>
              <w:rPr>
                <w:rFonts w:ascii="Arial" w:hAnsi="Arial" w:cs="Arial"/>
              </w:rPr>
            </w:pPr>
            <w:r w:rsidRPr="00E60166">
              <w:rPr>
                <w:rFonts w:ascii="Arial" w:hAnsi="Arial" w:cs="Arial"/>
              </w:rPr>
              <w:t>Datum, Unterschrift</w:t>
            </w:r>
          </w:p>
        </w:tc>
      </w:tr>
    </w:tbl>
    <w:p w:rsidR="00E60166" w:rsidRPr="00E60166" w:rsidRDefault="00E60166" w:rsidP="00E60166">
      <w:pPr>
        <w:ind w:left="708"/>
        <w:rPr>
          <w:rFonts w:ascii="Arial" w:hAnsi="Arial" w:cs="Arial"/>
          <w:sz w:val="22"/>
          <w:szCs w:val="22"/>
        </w:rPr>
      </w:pPr>
    </w:p>
    <w:p w:rsidR="00E60166" w:rsidRPr="00E60166" w:rsidRDefault="00E60166" w:rsidP="00E60166">
      <w:pPr>
        <w:ind w:left="708"/>
        <w:rPr>
          <w:rFonts w:ascii="Arial" w:hAnsi="Arial" w:cs="Arial"/>
          <w:sz w:val="22"/>
          <w:szCs w:val="22"/>
        </w:rPr>
      </w:pPr>
    </w:p>
    <w:tbl>
      <w:tblPr>
        <w:tblStyle w:val="Tabellenraster2"/>
        <w:tblW w:w="0" w:type="auto"/>
        <w:tblInd w:w="708" w:type="dxa"/>
        <w:tblBorders>
          <w:insideH w:val="none" w:sz="0" w:space="0" w:color="auto"/>
        </w:tblBorders>
        <w:tblLook w:val="04A0" w:firstRow="1" w:lastRow="0" w:firstColumn="1" w:lastColumn="0" w:noHBand="0" w:noVBand="1"/>
      </w:tblPr>
      <w:tblGrid>
        <w:gridCol w:w="3936"/>
        <w:gridCol w:w="425"/>
        <w:gridCol w:w="3827"/>
      </w:tblGrid>
      <w:tr w:rsidR="00E60166" w:rsidRPr="00E60166" w:rsidTr="002A0A61">
        <w:tc>
          <w:tcPr>
            <w:tcW w:w="3936" w:type="dxa"/>
            <w:tcBorders>
              <w:top w:val="single" w:sz="4" w:space="0" w:color="auto"/>
              <w:bottom w:val="single" w:sz="4" w:space="0" w:color="auto"/>
            </w:tcBorders>
          </w:tcPr>
          <w:p w:rsidR="00F31DB3" w:rsidRPr="00E60166" w:rsidRDefault="00F31DB3" w:rsidP="00F31DB3">
            <w:pPr>
              <w:spacing w:line="240" w:lineRule="auto"/>
              <w:rPr>
                <w:rFonts w:ascii="Arial" w:hAnsi="Arial" w:cs="Arial"/>
                <w:b/>
              </w:rPr>
            </w:pPr>
            <w:r w:rsidRPr="00E60166">
              <w:rPr>
                <w:rFonts w:ascii="Arial" w:hAnsi="Arial" w:cs="Arial"/>
                <w:b/>
              </w:rPr>
              <w:t>Für das Land Nordrhein-Westfalen</w:t>
            </w:r>
          </w:p>
          <w:p w:rsidR="00F31DB3" w:rsidRDefault="00F31DB3" w:rsidP="00F31DB3">
            <w:pPr>
              <w:spacing w:line="240" w:lineRule="auto"/>
              <w:rPr>
                <w:rFonts w:ascii="Arial" w:hAnsi="Arial" w:cs="Arial"/>
                <w:b/>
              </w:rPr>
            </w:pPr>
            <w:r w:rsidRPr="007E3D31">
              <w:rPr>
                <w:rFonts w:ascii="Arial" w:hAnsi="Arial" w:cs="Arial"/>
              </w:rPr>
              <w:t>vertreten durch das</w:t>
            </w:r>
            <w:r>
              <w:rPr>
                <w:rFonts w:ascii="Arial" w:hAnsi="Arial" w:cs="Arial"/>
                <w:b/>
              </w:rPr>
              <w:t xml:space="preserve"> </w:t>
            </w:r>
          </w:p>
          <w:p w:rsidR="00F31DB3" w:rsidRDefault="00F31DB3" w:rsidP="00F31DB3">
            <w:pPr>
              <w:spacing w:line="240" w:lineRule="auto"/>
              <w:rPr>
                <w:rFonts w:ascii="Arial" w:hAnsi="Arial" w:cs="Arial"/>
                <w:b/>
              </w:rPr>
            </w:pPr>
            <w:r w:rsidRPr="00D1059C">
              <w:rPr>
                <w:rFonts w:ascii="Arial" w:hAnsi="Arial" w:cs="Arial"/>
                <w:b/>
              </w:rPr>
              <w:t>Ministerium für Schule und Bildung Nordrhein-Westfalen,</w:t>
            </w:r>
          </w:p>
          <w:p w:rsidR="00F31DB3" w:rsidRPr="007E3D31" w:rsidRDefault="00F31DB3" w:rsidP="00F31DB3">
            <w:pPr>
              <w:spacing w:line="240" w:lineRule="auto"/>
              <w:rPr>
                <w:rFonts w:ascii="Arial" w:hAnsi="Arial" w:cs="Arial"/>
              </w:rPr>
            </w:pPr>
            <w:r w:rsidRPr="007E3D31">
              <w:rPr>
                <w:rFonts w:ascii="Arial" w:hAnsi="Arial" w:cs="Arial"/>
              </w:rPr>
              <w:t>vertreten durch…</w:t>
            </w: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E60166" w:rsidRPr="00E60166" w:rsidRDefault="00E60166" w:rsidP="00E60166">
            <w:pPr>
              <w:spacing w:line="240" w:lineRule="auto"/>
              <w:rPr>
                <w:rFonts w:ascii="Arial" w:hAnsi="Arial" w:cs="Arial"/>
              </w:rPr>
            </w:pPr>
          </w:p>
        </w:tc>
        <w:tc>
          <w:tcPr>
            <w:tcW w:w="425" w:type="dxa"/>
            <w:tcBorders>
              <w:top w:val="nil"/>
              <w:bottom w:val="nil"/>
            </w:tcBorders>
          </w:tcPr>
          <w:p w:rsidR="00E60166" w:rsidRPr="00E60166" w:rsidRDefault="00E60166" w:rsidP="00E60166">
            <w:pPr>
              <w:spacing w:line="240" w:lineRule="auto"/>
              <w:rPr>
                <w:rFonts w:ascii="Arial" w:hAnsi="Arial" w:cs="Arial"/>
              </w:rPr>
            </w:pPr>
          </w:p>
        </w:tc>
        <w:tc>
          <w:tcPr>
            <w:tcW w:w="3827" w:type="dxa"/>
            <w:tcBorders>
              <w:top w:val="single" w:sz="4" w:space="0" w:color="auto"/>
              <w:bottom w:val="single" w:sz="4" w:space="0" w:color="auto"/>
            </w:tcBorders>
          </w:tcPr>
          <w:p w:rsidR="00F31DB3" w:rsidRPr="00E60166" w:rsidRDefault="00F31DB3" w:rsidP="00F31DB3">
            <w:pPr>
              <w:spacing w:line="240" w:lineRule="auto"/>
              <w:rPr>
                <w:rFonts w:ascii="Arial" w:hAnsi="Arial" w:cs="Arial"/>
                <w:b/>
              </w:rPr>
            </w:pPr>
            <w:r w:rsidRPr="00E60166">
              <w:rPr>
                <w:rFonts w:ascii="Arial" w:hAnsi="Arial" w:cs="Arial"/>
                <w:b/>
              </w:rPr>
              <w:t>Für den Freistaat Sachsen</w:t>
            </w:r>
          </w:p>
          <w:p w:rsidR="00F31DB3" w:rsidRDefault="00F31DB3" w:rsidP="00F31DB3">
            <w:pPr>
              <w:spacing w:line="240" w:lineRule="auto"/>
              <w:rPr>
                <w:rFonts w:ascii="Arial" w:hAnsi="Arial" w:cs="Arial"/>
                <w:b/>
              </w:rPr>
            </w:pPr>
            <w:r w:rsidRPr="007E3D31">
              <w:rPr>
                <w:rFonts w:ascii="Arial" w:hAnsi="Arial" w:cs="Arial"/>
              </w:rPr>
              <w:t>vertreten durch das</w:t>
            </w:r>
          </w:p>
          <w:p w:rsidR="00F31DB3" w:rsidRDefault="0033149B" w:rsidP="00F31DB3">
            <w:pPr>
              <w:spacing w:line="240" w:lineRule="auto"/>
              <w:rPr>
                <w:rFonts w:ascii="Arial" w:hAnsi="Arial" w:cs="Arial"/>
                <w:b/>
              </w:rPr>
            </w:pPr>
            <w:r>
              <w:rPr>
                <w:rFonts w:ascii="Arial" w:hAnsi="Arial" w:cs="Arial"/>
                <w:b/>
              </w:rPr>
              <w:t>Sächsische</w:t>
            </w:r>
            <w:r w:rsidR="00F31DB3" w:rsidRPr="00D1059C">
              <w:rPr>
                <w:rFonts w:ascii="Arial" w:hAnsi="Arial" w:cs="Arial"/>
                <w:b/>
              </w:rPr>
              <w:t xml:space="preserve"> Staatsministerium für Kultus,</w:t>
            </w:r>
          </w:p>
          <w:p w:rsidR="00F31DB3" w:rsidRPr="00E60166" w:rsidRDefault="00F31DB3" w:rsidP="00F31DB3">
            <w:pPr>
              <w:spacing w:line="240" w:lineRule="auto"/>
              <w:rPr>
                <w:rFonts w:ascii="Arial" w:hAnsi="Arial" w:cs="Arial"/>
              </w:rPr>
            </w:pPr>
            <w:r w:rsidRPr="007E3D31">
              <w:rPr>
                <w:rFonts w:ascii="Arial" w:hAnsi="Arial" w:cs="Arial"/>
              </w:rPr>
              <w:t>vertreten durch…</w:t>
            </w:r>
          </w:p>
          <w:p w:rsidR="00F31DB3" w:rsidRPr="00E60166"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F31DB3" w:rsidRPr="00E60166" w:rsidRDefault="00F31DB3" w:rsidP="00F31DB3">
            <w:pPr>
              <w:tabs>
                <w:tab w:val="left" w:pos="3017"/>
              </w:tabs>
              <w:spacing w:line="240" w:lineRule="auto"/>
              <w:rPr>
                <w:rFonts w:ascii="Arial" w:hAnsi="Arial" w:cs="Arial"/>
              </w:rPr>
            </w:pPr>
          </w:p>
          <w:p w:rsidR="00F31DB3" w:rsidRDefault="00F31DB3" w:rsidP="00F31DB3">
            <w:pPr>
              <w:spacing w:line="240" w:lineRule="auto"/>
              <w:rPr>
                <w:rFonts w:ascii="Arial" w:hAnsi="Arial" w:cs="Arial"/>
              </w:rPr>
            </w:pPr>
          </w:p>
          <w:p w:rsidR="00F31DB3" w:rsidRPr="00E60166" w:rsidRDefault="00F31DB3" w:rsidP="00F31DB3">
            <w:pPr>
              <w:spacing w:line="240" w:lineRule="auto"/>
              <w:rPr>
                <w:rFonts w:ascii="Arial" w:hAnsi="Arial" w:cs="Arial"/>
              </w:rPr>
            </w:pPr>
          </w:p>
          <w:p w:rsidR="00E60166" w:rsidRPr="00E60166" w:rsidRDefault="00E60166" w:rsidP="00E60166">
            <w:pPr>
              <w:spacing w:line="240" w:lineRule="auto"/>
              <w:rPr>
                <w:rFonts w:ascii="Arial" w:hAnsi="Arial" w:cs="Arial"/>
              </w:rPr>
            </w:pPr>
          </w:p>
        </w:tc>
      </w:tr>
      <w:tr w:rsidR="00E60166" w:rsidRPr="00E60166" w:rsidTr="002A0A61">
        <w:tc>
          <w:tcPr>
            <w:tcW w:w="3936" w:type="dxa"/>
            <w:tcBorders>
              <w:top w:val="single" w:sz="4" w:space="0" w:color="auto"/>
            </w:tcBorders>
          </w:tcPr>
          <w:p w:rsidR="00E60166" w:rsidRPr="00E60166" w:rsidRDefault="00E60166" w:rsidP="00E60166">
            <w:pPr>
              <w:spacing w:line="240" w:lineRule="auto"/>
              <w:rPr>
                <w:rFonts w:ascii="Arial" w:hAnsi="Arial" w:cs="Arial"/>
              </w:rPr>
            </w:pPr>
            <w:r w:rsidRPr="00E60166">
              <w:rPr>
                <w:rFonts w:ascii="Arial" w:hAnsi="Arial" w:cs="Arial"/>
              </w:rPr>
              <w:t>Datum, Unterschrift</w:t>
            </w:r>
          </w:p>
        </w:tc>
        <w:tc>
          <w:tcPr>
            <w:tcW w:w="425" w:type="dxa"/>
            <w:tcBorders>
              <w:top w:val="nil"/>
              <w:bottom w:val="nil"/>
            </w:tcBorders>
          </w:tcPr>
          <w:p w:rsidR="00E60166" w:rsidRPr="00E60166" w:rsidRDefault="00E60166" w:rsidP="00E60166">
            <w:pPr>
              <w:spacing w:line="240" w:lineRule="auto"/>
              <w:rPr>
                <w:rFonts w:ascii="Arial" w:hAnsi="Arial" w:cs="Arial"/>
              </w:rPr>
            </w:pPr>
          </w:p>
        </w:tc>
        <w:tc>
          <w:tcPr>
            <w:tcW w:w="3827" w:type="dxa"/>
            <w:tcBorders>
              <w:top w:val="single" w:sz="4" w:space="0" w:color="auto"/>
            </w:tcBorders>
          </w:tcPr>
          <w:p w:rsidR="00E60166" w:rsidRPr="00E60166" w:rsidRDefault="00E60166" w:rsidP="00E60166">
            <w:pPr>
              <w:spacing w:line="240" w:lineRule="auto"/>
              <w:rPr>
                <w:rFonts w:ascii="Arial" w:hAnsi="Arial" w:cs="Arial"/>
              </w:rPr>
            </w:pPr>
            <w:r w:rsidRPr="00E60166">
              <w:rPr>
                <w:rFonts w:ascii="Arial" w:hAnsi="Arial" w:cs="Arial"/>
              </w:rPr>
              <w:t>Datum, Unterschrift</w:t>
            </w:r>
          </w:p>
        </w:tc>
      </w:tr>
    </w:tbl>
    <w:p w:rsidR="00E60166" w:rsidRDefault="00E60166" w:rsidP="00E60166">
      <w:pPr>
        <w:ind w:left="708"/>
        <w:rPr>
          <w:rFonts w:ascii="Arial" w:hAnsi="Arial" w:cs="Arial"/>
          <w:sz w:val="22"/>
          <w:szCs w:val="22"/>
        </w:rPr>
      </w:pPr>
    </w:p>
    <w:p w:rsidR="00F31DB3" w:rsidRPr="00E60166" w:rsidRDefault="00F31DB3" w:rsidP="00E60166">
      <w:pPr>
        <w:ind w:left="708"/>
        <w:rPr>
          <w:rFonts w:ascii="Arial" w:hAnsi="Arial" w:cs="Arial"/>
          <w:sz w:val="22"/>
          <w:szCs w:val="22"/>
        </w:rPr>
      </w:pPr>
    </w:p>
    <w:tbl>
      <w:tblPr>
        <w:tblStyle w:val="Tabellenraster2"/>
        <w:tblW w:w="0" w:type="auto"/>
        <w:tblInd w:w="708" w:type="dxa"/>
        <w:tblBorders>
          <w:insideH w:val="none" w:sz="0" w:space="0" w:color="auto"/>
        </w:tblBorders>
        <w:tblLook w:val="04A0" w:firstRow="1" w:lastRow="0" w:firstColumn="1" w:lastColumn="0" w:noHBand="0" w:noVBand="1"/>
      </w:tblPr>
      <w:tblGrid>
        <w:gridCol w:w="3827"/>
      </w:tblGrid>
      <w:tr w:rsidR="00F31DB3" w:rsidRPr="00E60166" w:rsidTr="00B95928">
        <w:tc>
          <w:tcPr>
            <w:tcW w:w="3827" w:type="dxa"/>
            <w:tcBorders>
              <w:top w:val="single" w:sz="4" w:space="0" w:color="auto"/>
              <w:bottom w:val="single" w:sz="4" w:space="0" w:color="auto"/>
            </w:tcBorders>
          </w:tcPr>
          <w:p w:rsidR="00F31DB3" w:rsidRPr="00E60166" w:rsidRDefault="00F31DB3" w:rsidP="00B95928">
            <w:pPr>
              <w:spacing w:line="240" w:lineRule="auto"/>
              <w:rPr>
                <w:rFonts w:ascii="Arial" w:hAnsi="Arial" w:cs="Arial"/>
              </w:rPr>
            </w:pPr>
            <w:r w:rsidRPr="00E60166">
              <w:rPr>
                <w:rFonts w:ascii="Arial" w:hAnsi="Arial" w:cs="Arial"/>
                <w:b/>
              </w:rPr>
              <w:t>Für den Freistaat Thüringen</w:t>
            </w:r>
          </w:p>
          <w:p w:rsidR="00F31DB3" w:rsidRDefault="00F31DB3" w:rsidP="00B95928">
            <w:pPr>
              <w:spacing w:line="240" w:lineRule="auto"/>
              <w:rPr>
                <w:rFonts w:ascii="Arial" w:hAnsi="Arial" w:cs="Arial"/>
              </w:rPr>
            </w:pPr>
            <w:r w:rsidRPr="007E3D31">
              <w:rPr>
                <w:rFonts w:ascii="Arial" w:hAnsi="Arial" w:cs="Arial"/>
              </w:rPr>
              <w:t>vertreten durch das</w:t>
            </w:r>
          </w:p>
          <w:p w:rsidR="00F31DB3" w:rsidRDefault="00F31DB3" w:rsidP="00B95928">
            <w:pPr>
              <w:spacing w:line="240" w:lineRule="auto"/>
              <w:rPr>
                <w:rFonts w:ascii="Arial" w:hAnsi="Arial" w:cs="Arial"/>
                <w:b/>
              </w:rPr>
            </w:pPr>
            <w:r w:rsidRPr="005007B2">
              <w:rPr>
                <w:rFonts w:ascii="Arial" w:hAnsi="Arial" w:cs="Arial"/>
                <w:b/>
              </w:rPr>
              <w:t>Thüringer Ministerium für Bildung, Jugend und Sport,</w:t>
            </w:r>
          </w:p>
          <w:p w:rsidR="00F31DB3" w:rsidRPr="007E3D31" w:rsidRDefault="00F03DDD" w:rsidP="00B95928">
            <w:pPr>
              <w:spacing w:line="240" w:lineRule="auto"/>
              <w:rPr>
                <w:rFonts w:ascii="Arial" w:hAnsi="Arial" w:cs="Arial"/>
              </w:rPr>
            </w:pPr>
            <w:r>
              <w:rPr>
                <w:rFonts w:ascii="Arial" w:hAnsi="Arial" w:cs="Arial"/>
              </w:rPr>
              <w:t>vertreten durch</w:t>
            </w:r>
          </w:p>
          <w:p w:rsidR="00F31DB3" w:rsidRPr="00E60166" w:rsidRDefault="00F31DB3" w:rsidP="00B95928">
            <w:pPr>
              <w:spacing w:line="240" w:lineRule="auto"/>
              <w:rPr>
                <w:rFonts w:ascii="Arial" w:hAnsi="Arial" w:cs="Arial"/>
              </w:rPr>
            </w:pPr>
          </w:p>
          <w:p w:rsidR="00F31DB3" w:rsidRPr="00E60166" w:rsidRDefault="00F31DB3" w:rsidP="00B95928">
            <w:pPr>
              <w:spacing w:line="240" w:lineRule="auto"/>
              <w:rPr>
                <w:rFonts w:ascii="Arial" w:hAnsi="Arial" w:cs="Arial"/>
              </w:rPr>
            </w:pPr>
          </w:p>
          <w:p w:rsidR="00F31DB3" w:rsidRPr="00E60166" w:rsidRDefault="00F31DB3" w:rsidP="00B95928">
            <w:pPr>
              <w:spacing w:line="240" w:lineRule="auto"/>
              <w:rPr>
                <w:rFonts w:ascii="Arial" w:hAnsi="Arial" w:cs="Arial"/>
              </w:rPr>
            </w:pPr>
          </w:p>
          <w:p w:rsidR="00F31DB3" w:rsidRPr="00E60166" w:rsidRDefault="00F31DB3" w:rsidP="00B95928">
            <w:pPr>
              <w:spacing w:line="240" w:lineRule="auto"/>
              <w:rPr>
                <w:rFonts w:ascii="Arial" w:hAnsi="Arial" w:cs="Arial"/>
              </w:rPr>
            </w:pPr>
          </w:p>
          <w:p w:rsidR="00F31DB3" w:rsidRPr="00E60166" w:rsidRDefault="00F31DB3" w:rsidP="00B95928">
            <w:pPr>
              <w:spacing w:line="240" w:lineRule="auto"/>
              <w:rPr>
                <w:rFonts w:ascii="Arial" w:hAnsi="Arial" w:cs="Arial"/>
              </w:rPr>
            </w:pPr>
          </w:p>
          <w:p w:rsidR="00F31DB3" w:rsidRPr="00E60166" w:rsidRDefault="00F31DB3" w:rsidP="00B95928">
            <w:pPr>
              <w:spacing w:line="240" w:lineRule="auto"/>
              <w:rPr>
                <w:rFonts w:ascii="Arial" w:hAnsi="Arial" w:cs="Arial"/>
              </w:rPr>
            </w:pPr>
          </w:p>
        </w:tc>
      </w:tr>
      <w:tr w:rsidR="00F31DB3" w:rsidRPr="00E60166" w:rsidTr="00B95928">
        <w:tc>
          <w:tcPr>
            <w:tcW w:w="3827" w:type="dxa"/>
            <w:tcBorders>
              <w:top w:val="single" w:sz="4" w:space="0" w:color="auto"/>
            </w:tcBorders>
          </w:tcPr>
          <w:p w:rsidR="00F31DB3" w:rsidRPr="00E60166" w:rsidRDefault="00F31DB3" w:rsidP="00B95928">
            <w:pPr>
              <w:spacing w:line="240" w:lineRule="auto"/>
              <w:rPr>
                <w:rFonts w:ascii="Arial" w:hAnsi="Arial" w:cs="Arial"/>
              </w:rPr>
            </w:pPr>
            <w:r w:rsidRPr="00E60166">
              <w:rPr>
                <w:rFonts w:ascii="Arial" w:hAnsi="Arial" w:cs="Arial"/>
              </w:rPr>
              <w:t>Datum, Unterschrift</w:t>
            </w:r>
          </w:p>
        </w:tc>
      </w:tr>
    </w:tbl>
    <w:p w:rsidR="00F31DB3" w:rsidRDefault="00F31DB3" w:rsidP="00F31DB3">
      <w:pPr>
        <w:spacing w:line="264" w:lineRule="exact"/>
        <w:rPr>
          <w:rFonts w:ascii="Arial" w:hAnsi="Arial" w:cs="Arial"/>
          <w:sz w:val="22"/>
          <w:szCs w:val="22"/>
        </w:rPr>
      </w:pPr>
      <w:r>
        <w:rPr>
          <w:rFonts w:ascii="Arial" w:hAnsi="Arial" w:cs="Arial"/>
          <w:sz w:val="22"/>
          <w:szCs w:val="22"/>
        </w:rPr>
        <w:br w:type="page"/>
      </w:r>
    </w:p>
    <w:p w:rsidR="00AF45A1" w:rsidRPr="00AF45A1" w:rsidRDefault="00AF45A1" w:rsidP="00AF45A1">
      <w:pPr>
        <w:rPr>
          <w:rFonts w:ascii="Arial" w:hAnsi="Arial" w:cs="Arial"/>
          <w:bCs/>
          <w:sz w:val="22"/>
          <w:szCs w:val="22"/>
        </w:rPr>
      </w:pPr>
      <w:r w:rsidRPr="00AF45A1">
        <w:rPr>
          <w:rFonts w:ascii="Arial" w:hAnsi="Arial" w:cs="Arial"/>
          <w:bCs/>
          <w:sz w:val="22"/>
          <w:szCs w:val="22"/>
        </w:rPr>
        <w:lastRenderedPageBreak/>
        <w:t>Anlage 1</w:t>
      </w:r>
    </w:p>
    <w:p w:rsidR="00AF45A1" w:rsidRDefault="00AF45A1" w:rsidP="00AF45A1">
      <w:pPr>
        <w:rPr>
          <w:rFonts w:ascii="Arial" w:hAnsi="Arial" w:cs="Arial"/>
          <w:b/>
          <w:bCs/>
          <w:sz w:val="22"/>
          <w:szCs w:val="22"/>
        </w:rPr>
      </w:pPr>
    </w:p>
    <w:p w:rsidR="00AF45A1" w:rsidRDefault="00AF45A1" w:rsidP="00AF45A1">
      <w:pPr>
        <w:rPr>
          <w:rFonts w:ascii="Arial" w:hAnsi="Arial" w:cs="Arial"/>
          <w:b/>
          <w:bCs/>
          <w:sz w:val="22"/>
          <w:szCs w:val="22"/>
        </w:rPr>
      </w:pPr>
      <w:r>
        <w:rPr>
          <w:rFonts w:ascii="Arial" w:hAnsi="Arial" w:cs="Arial"/>
          <w:b/>
          <w:bCs/>
          <w:sz w:val="22"/>
          <w:szCs w:val="22"/>
        </w:rPr>
        <w:t>Bestät</w:t>
      </w:r>
      <w:r w:rsidRPr="00D669C1">
        <w:rPr>
          <w:rFonts w:ascii="Arial" w:hAnsi="Arial" w:cs="Arial"/>
          <w:b/>
          <w:bCs/>
          <w:sz w:val="22"/>
          <w:szCs w:val="22"/>
        </w:rPr>
        <w:t xml:space="preserve">igung des Antragstellers über die </w:t>
      </w:r>
      <w:r w:rsidRPr="00F37654">
        <w:rPr>
          <w:rFonts w:ascii="Arial" w:hAnsi="Arial" w:cs="Arial"/>
          <w:b/>
          <w:bCs/>
          <w:sz w:val="22"/>
          <w:szCs w:val="22"/>
        </w:rPr>
        <w:t xml:space="preserve">Sicherstellung </w:t>
      </w:r>
      <w:r w:rsidR="00905E9F" w:rsidRPr="00F37654">
        <w:rPr>
          <w:rFonts w:ascii="Arial" w:hAnsi="Arial" w:cs="Arial"/>
          <w:b/>
          <w:bCs/>
          <w:sz w:val="22"/>
          <w:szCs w:val="22"/>
        </w:rPr>
        <w:t>des Einsatzes</w:t>
      </w:r>
    </w:p>
    <w:p w:rsidR="00AF45A1" w:rsidRDefault="00AF45A1" w:rsidP="00AF45A1">
      <w:pPr>
        <w:rPr>
          <w:rFonts w:ascii="Arial" w:hAnsi="Arial" w:cs="Arial"/>
          <w:b/>
          <w:bCs/>
          <w:sz w:val="22"/>
          <w:szCs w:val="22"/>
        </w:rPr>
      </w:pPr>
    </w:p>
    <w:p w:rsidR="00AF45A1" w:rsidRDefault="00AF45A1" w:rsidP="00AF45A1">
      <w:pPr>
        <w:rPr>
          <w:rFonts w:ascii="Arial" w:hAnsi="Arial" w:cs="Arial"/>
          <w:b/>
          <w:bCs/>
          <w:sz w:val="22"/>
          <w:szCs w:val="22"/>
        </w:rPr>
      </w:pPr>
      <w:r w:rsidRPr="00D669C1">
        <w:rPr>
          <w:rFonts w:ascii="Arial" w:hAnsi="Arial" w:cs="Arial"/>
          <w:b/>
          <w:bCs/>
          <w:sz w:val="22"/>
          <w:szCs w:val="22"/>
        </w:rPr>
        <w:t>Level 1: Lösung von Standardproblemen, Problemannahme und qualifizierte Fehlermeldung</w:t>
      </w:r>
    </w:p>
    <w:p w:rsidR="00AF45A1" w:rsidRPr="00D669C1" w:rsidRDefault="00AF45A1" w:rsidP="00AF45A1">
      <w:pPr>
        <w:rPr>
          <w:rFonts w:ascii="Arial" w:hAnsi="Arial" w:cs="Arial"/>
          <w:sz w:val="22"/>
          <w:szCs w:val="22"/>
        </w:rPr>
      </w:pPr>
      <w:r w:rsidRPr="00D669C1">
        <w:rPr>
          <w:rFonts w:ascii="Arial" w:hAnsi="Arial" w:cs="Arial"/>
          <w:sz w:val="22"/>
          <w:szCs w:val="22"/>
        </w:rPr>
        <w:t>Level 1 wird vor Ort sichergestellt durch:</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FD"/>
      </w:r>
      <w:r w:rsidR="00AF45A1" w:rsidRPr="00D669C1">
        <w:rPr>
          <w:rFonts w:ascii="Arial" w:hAnsi="Arial" w:cs="Arial"/>
          <w:sz w:val="22"/>
          <w:szCs w:val="22"/>
        </w:rPr>
        <w:t xml:space="preserve"> Personal des Landes</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Personal des Schulträgers</w:t>
      </w:r>
    </w:p>
    <w:p w:rsidR="00AF45A1" w:rsidRPr="00D669C1" w:rsidRDefault="00F355F0" w:rsidP="00AF45A1">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w:t>
      </w:r>
      <w:r w:rsidR="00AF45A1" w:rsidRPr="00D669C1">
        <w:rPr>
          <w:rFonts w:ascii="Arial" w:hAnsi="Arial" w:cs="Arial"/>
          <w:sz w:val="22"/>
          <w:szCs w:val="22"/>
        </w:rPr>
        <w:t>externe Dritte (</w:t>
      </w:r>
      <w:r w:rsidR="00AF45A1" w:rsidRPr="00D669C1">
        <w:rPr>
          <w:rFonts w:ascii="Arial" w:hAnsi="Arial" w:cs="Arial" w:hint="eastAsia"/>
          <w:sz w:val="22"/>
          <w:szCs w:val="22"/>
        </w:rPr>
        <w:t></w:t>
      </w:r>
      <w:r w:rsidR="00AF45A1" w:rsidRPr="00D669C1">
        <w:rPr>
          <w:rFonts w:ascii="Arial" w:hAnsi="Arial" w:cs="Arial"/>
          <w:sz w:val="22"/>
          <w:szCs w:val="22"/>
        </w:rPr>
        <w:t xml:space="preserve"> öffentliche Unternehmen, </w:t>
      </w:r>
      <w:r w:rsidR="00AF45A1" w:rsidRPr="00D669C1">
        <w:rPr>
          <w:rFonts w:ascii="Arial" w:hAnsi="Arial" w:cs="Arial" w:hint="eastAsia"/>
          <w:sz w:val="22"/>
          <w:szCs w:val="22"/>
        </w:rPr>
        <w:t></w:t>
      </w:r>
      <w:r w:rsidR="00AF45A1" w:rsidRPr="00D669C1">
        <w:rPr>
          <w:rFonts w:ascii="Arial" w:hAnsi="Arial" w:cs="Arial"/>
          <w:sz w:val="22"/>
          <w:szCs w:val="22"/>
        </w:rPr>
        <w:t xml:space="preserve"> private Unternehmen)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Rahmenvertrag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Einzelauftrag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Sonstige: _____</w:t>
      </w:r>
    </w:p>
    <w:p w:rsidR="00AF45A1" w:rsidRPr="00D669C1" w:rsidRDefault="00AF45A1" w:rsidP="00AF45A1">
      <w:pPr>
        <w:rPr>
          <w:rFonts w:ascii="Arial" w:hAnsi="Arial" w:cs="Arial"/>
          <w:sz w:val="22"/>
          <w:szCs w:val="22"/>
        </w:rPr>
      </w:pPr>
    </w:p>
    <w:p w:rsidR="00AF45A1" w:rsidRDefault="00AF45A1" w:rsidP="00AF45A1">
      <w:pPr>
        <w:rPr>
          <w:rFonts w:ascii="Arial" w:hAnsi="Arial" w:cs="Arial"/>
          <w:sz w:val="22"/>
          <w:szCs w:val="22"/>
        </w:rPr>
      </w:pPr>
      <w:r w:rsidRPr="00D669C1">
        <w:rPr>
          <w:rFonts w:ascii="Arial" w:hAnsi="Arial" w:cs="Arial"/>
          <w:sz w:val="22"/>
          <w:szCs w:val="22"/>
        </w:rPr>
        <w:t>Finanzierung: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FD"/>
      </w:r>
      <w:r w:rsidR="00AF45A1" w:rsidRPr="00D669C1">
        <w:rPr>
          <w:rFonts w:ascii="Arial" w:hAnsi="Arial" w:cs="Arial"/>
          <w:sz w:val="22"/>
          <w:szCs w:val="22"/>
        </w:rPr>
        <w:t xml:space="preserve"> Personalkosten (Finanzmittel des Landes)</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Personalkosten (eigene IT-Angestellte des Schulträgers)</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Sachkosten (Vertrag mit öffentlichem Dienstleistungsunternehmen)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Sachkosten (Vertrag mit privatem Dienstleistungsunternehmen)</w:t>
      </w:r>
    </w:p>
    <w:p w:rsidR="00AF45A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Sonstiges: _____</w:t>
      </w:r>
    </w:p>
    <w:p w:rsidR="00AF45A1" w:rsidRDefault="00AF45A1" w:rsidP="00AF45A1">
      <w:pPr>
        <w:rPr>
          <w:rFonts w:ascii="Arial" w:hAnsi="Arial" w:cs="Arial"/>
          <w:sz w:val="22"/>
          <w:szCs w:val="22"/>
        </w:rPr>
      </w:pPr>
    </w:p>
    <w:p w:rsidR="00AF45A1" w:rsidRPr="00D669C1" w:rsidRDefault="00AF45A1" w:rsidP="00AF45A1">
      <w:pPr>
        <w:rPr>
          <w:rFonts w:ascii="Arial" w:hAnsi="Arial" w:cs="Arial"/>
          <w:sz w:val="22"/>
          <w:szCs w:val="22"/>
        </w:rPr>
      </w:pPr>
    </w:p>
    <w:p w:rsidR="00AF45A1" w:rsidRPr="00D669C1" w:rsidRDefault="00AF45A1" w:rsidP="00AF45A1">
      <w:pPr>
        <w:rPr>
          <w:rFonts w:ascii="Arial" w:hAnsi="Arial" w:cs="Arial"/>
          <w:b/>
          <w:bCs/>
          <w:sz w:val="22"/>
          <w:szCs w:val="22"/>
        </w:rPr>
      </w:pPr>
      <w:r w:rsidRPr="00D669C1">
        <w:rPr>
          <w:rFonts w:ascii="Arial" w:hAnsi="Arial" w:cs="Arial"/>
          <w:b/>
          <w:bCs/>
          <w:sz w:val="22"/>
          <w:szCs w:val="22"/>
        </w:rPr>
        <w:t>Level 2: Lösung von nicht auf Level 1 gelösten Problemen, z.B. Systemwartung und –pflege,</w:t>
      </w:r>
      <w:r>
        <w:rPr>
          <w:rFonts w:ascii="Arial" w:hAnsi="Arial" w:cs="Arial"/>
          <w:b/>
          <w:bCs/>
          <w:sz w:val="22"/>
          <w:szCs w:val="22"/>
        </w:rPr>
        <w:t xml:space="preserve"> </w:t>
      </w:r>
      <w:r w:rsidRPr="00D669C1">
        <w:rPr>
          <w:rFonts w:ascii="Arial" w:hAnsi="Arial" w:cs="Arial"/>
          <w:b/>
          <w:bCs/>
          <w:sz w:val="22"/>
          <w:szCs w:val="22"/>
        </w:rPr>
        <w:t>Administration, Fehlerbehebung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FD"/>
      </w:r>
      <w:r w:rsidR="00AF45A1" w:rsidRPr="00D669C1">
        <w:rPr>
          <w:rFonts w:ascii="Arial" w:hAnsi="Arial" w:cs="Arial"/>
          <w:sz w:val="22"/>
          <w:szCs w:val="22"/>
        </w:rPr>
        <w:t xml:space="preserve"> Personal des </w:t>
      </w:r>
      <w:r>
        <w:rPr>
          <w:rFonts w:ascii="Arial" w:hAnsi="Arial" w:cs="Arial"/>
          <w:sz w:val="22"/>
          <w:szCs w:val="22"/>
        </w:rPr>
        <w:t>Landes</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externe Dritte (</w:t>
      </w:r>
      <w:r>
        <w:rPr>
          <w:rFonts w:ascii="Arial" w:hAnsi="Arial" w:cs="Arial" w:hint="eastAsia"/>
          <w:sz w:val="22"/>
          <w:szCs w:val="22"/>
        </w:rPr>
        <w:sym w:font="Wingdings" w:char="F0A8"/>
      </w:r>
      <w:r w:rsidR="00AF45A1" w:rsidRPr="00D669C1">
        <w:rPr>
          <w:rFonts w:ascii="Arial" w:hAnsi="Arial" w:cs="Arial"/>
          <w:sz w:val="22"/>
          <w:szCs w:val="22"/>
        </w:rPr>
        <w:t xml:space="preserve"> öffentliche Unternehmen, </w:t>
      </w:r>
      <w:r>
        <w:rPr>
          <w:rFonts w:ascii="Arial" w:hAnsi="Arial" w:cs="Arial" w:hint="eastAsia"/>
          <w:sz w:val="22"/>
          <w:szCs w:val="22"/>
        </w:rPr>
        <w:sym w:font="Wingdings" w:char="F0A8"/>
      </w:r>
      <w:r>
        <w:rPr>
          <w:rFonts w:ascii="Arial" w:hAnsi="Arial" w:cs="Arial"/>
          <w:sz w:val="22"/>
          <w:szCs w:val="22"/>
        </w:rPr>
        <w:t xml:space="preserve"> </w:t>
      </w:r>
      <w:r w:rsidR="00AF45A1" w:rsidRPr="00D669C1">
        <w:rPr>
          <w:rFonts w:ascii="Arial" w:hAnsi="Arial" w:cs="Arial"/>
          <w:sz w:val="22"/>
          <w:szCs w:val="22"/>
        </w:rPr>
        <w:t>private Unternehmen)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Rahmenvertrag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Einzelauftrag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Sonstige: _____</w:t>
      </w:r>
    </w:p>
    <w:p w:rsidR="00AF45A1" w:rsidRPr="00D669C1" w:rsidRDefault="00AF45A1" w:rsidP="00AF45A1">
      <w:pPr>
        <w:rPr>
          <w:rFonts w:ascii="Arial" w:hAnsi="Arial" w:cs="Arial"/>
          <w:sz w:val="22"/>
          <w:szCs w:val="22"/>
        </w:rPr>
      </w:pPr>
    </w:p>
    <w:p w:rsidR="00AF45A1" w:rsidRPr="00D669C1" w:rsidRDefault="00AF45A1" w:rsidP="00AF45A1">
      <w:pPr>
        <w:rPr>
          <w:rFonts w:ascii="Arial" w:hAnsi="Arial" w:cs="Arial"/>
          <w:sz w:val="22"/>
          <w:szCs w:val="22"/>
        </w:rPr>
      </w:pPr>
      <w:r w:rsidRPr="00D669C1">
        <w:rPr>
          <w:rFonts w:ascii="Arial" w:hAnsi="Arial" w:cs="Arial"/>
          <w:sz w:val="22"/>
          <w:szCs w:val="22"/>
        </w:rPr>
        <w:t>Finanzierung: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FD"/>
      </w:r>
      <w:r w:rsidR="00AF45A1" w:rsidRPr="00D669C1">
        <w:rPr>
          <w:rFonts w:ascii="Arial" w:hAnsi="Arial" w:cs="Arial"/>
          <w:sz w:val="22"/>
          <w:szCs w:val="22"/>
        </w:rPr>
        <w:t xml:space="preserve"> Personalkosten (eigene IT-Angestellte)</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Sachkosten (Vertrag mit öffentlichem Dienstleistungsunternehmen)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Pr>
          <w:rFonts w:ascii="Arial" w:hAnsi="Arial" w:cs="Arial"/>
          <w:sz w:val="22"/>
          <w:szCs w:val="22"/>
        </w:rPr>
        <w:t xml:space="preserve"> </w:t>
      </w:r>
      <w:r w:rsidR="00AF45A1" w:rsidRPr="00D669C1">
        <w:rPr>
          <w:rFonts w:ascii="Arial" w:hAnsi="Arial" w:cs="Arial"/>
          <w:sz w:val="22"/>
          <w:szCs w:val="22"/>
        </w:rPr>
        <w:t>Sachkosten (Vertrag mit privatem Dienstleistungsunternehmen)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Investitionskostenkosten (z.</w:t>
      </w:r>
      <w:r w:rsidR="0033149B">
        <w:rPr>
          <w:rFonts w:ascii="Arial" w:hAnsi="Arial" w:cs="Arial"/>
          <w:sz w:val="22"/>
          <w:szCs w:val="22"/>
        </w:rPr>
        <w:t xml:space="preserve"> </w:t>
      </w:r>
      <w:r w:rsidR="00AF45A1" w:rsidRPr="00D669C1">
        <w:rPr>
          <w:rFonts w:ascii="Arial" w:hAnsi="Arial" w:cs="Arial"/>
          <w:sz w:val="22"/>
          <w:szCs w:val="22"/>
        </w:rPr>
        <w:t>B. Austausch von Hardware)</w:t>
      </w:r>
    </w:p>
    <w:p w:rsidR="00AF45A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Sonstiges: _____</w:t>
      </w:r>
    </w:p>
    <w:p w:rsidR="00AF45A1" w:rsidRDefault="00AF45A1" w:rsidP="00AF45A1">
      <w:pPr>
        <w:rPr>
          <w:rFonts w:ascii="Arial" w:hAnsi="Arial" w:cs="Arial"/>
          <w:sz w:val="22"/>
          <w:szCs w:val="22"/>
        </w:rPr>
      </w:pPr>
    </w:p>
    <w:p w:rsidR="00AF45A1" w:rsidRPr="00D669C1" w:rsidRDefault="00AF45A1" w:rsidP="00AF45A1">
      <w:pPr>
        <w:rPr>
          <w:rFonts w:ascii="Arial" w:hAnsi="Arial" w:cs="Arial"/>
          <w:sz w:val="22"/>
          <w:szCs w:val="22"/>
        </w:rPr>
      </w:pPr>
    </w:p>
    <w:p w:rsidR="00AF45A1" w:rsidRPr="00D669C1" w:rsidRDefault="00AF45A1" w:rsidP="00AF45A1">
      <w:pPr>
        <w:rPr>
          <w:rFonts w:ascii="Arial" w:hAnsi="Arial" w:cs="Arial"/>
          <w:b/>
          <w:bCs/>
          <w:sz w:val="22"/>
          <w:szCs w:val="22"/>
        </w:rPr>
      </w:pPr>
      <w:r w:rsidRPr="00D669C1">
        <w:rPr>
          <w:rFonts w:ascii="Arial" w:hAnsi="Arial" w:cs="Arial"/>
          <w:b/>
          <w:bCs/>
          <w:sz w:val="22"/>
          <w:szCs w:val="22"/>
        </w:rPr>
        <w:t>Level 3: Lösung spezieller Probleme, die z.</w:t>
      </w:r>
      <w:r w:rsidR="0033149B">
        <w:rPr>
          <w:rFonts w:ascii="Arial" w:hAnsi="Arial" w:cs="Arial"/>
          <w:b/>
          <w:bCs/>
          <w:sz w:val="22"/>
          <w:szCs w:val="22"/>
        </w:rPr>
        <w:t xml:space="preserve"> </w:t>
      </w:r>
      <w:r w:rsidRPr="00D669C1">
        <w:rPr>
          <w:rFonts w:ascii="Arial" w:hAnsi="Arial" w:cs="Arial"/>
          <w:b/>
          <w:bCs/>
          <w:sz w:val="22"/>
          <w:szCs w:val="22"/>
        </w:rPr>
        <w:t>B. Eingriff in die Programme, Betriebssysteme,</w:t>
      </w:r>
      <w:r>
        <w:rPr>
          <w:rFonts w:ascii="Arial" w:hAnsi="Arial" w:cs="Arial"/>
          <w:b/>
          <w:bCs/>
          <w:sz w:val="22"/>
          <w:szCs w:val="22"/>
        </w:rPr>
        <w:t xml:space="preserve"> </w:t>
      </w:r>
      <w:r w:rsidRPr="00D669C1">
        <w:rPr>
          <w:rFonts w:ascii="Arial" w:hAnsi="Arial" w:cs="Arial"/>
          <w:b/>
          <w:bCs/>
          <w:sz w:val="22"/>
          <w:szCs w:val="22"/>
        </w:rPr>
        <w:t>Komponentensteuerungen oder Datenbanken erfordern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Personal des Schulträgers</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FD"/>
      </w:r>
      <w:r w:rsidR="00AF45A1" w:rsidRPr="00D669C1">
        <w:rPr>
          <w:rFonts w:ascii="Arial" w:hAnsi="Arial" w:cs="Arial"/>
          <w:sz w:val="22"/>
          <w:szCs w:val="22"/>
        </w:rPr>
        <w:t xml:space="preserve"> externe Dritte (</w:t>
      </w:r>
      <w:r>
        <w:rPr>
          <w:rFonts w:ascii="Arial" w:hAnsi="Arial" w:cs="Arial" w:hint="eastAsia"/>
          <w:sz w:val="22"/>
          <w:szCs w:val="22"/>
        </w:rPr>
        <w:sym w:font="Wingdings" w:char="F0A8"/>
      </w:r>
      <w:r w:rsidR="00AF45A1" w:rsidRPr="00D669C1">
        <w:rPr>
          <w:rFonts w:ascii="Arial" w:hAnsi="Arial" w:cs="Arial"/>
          <w:sz w:val="22"/>
          <w:szCs w:val="22"/>
        </w:rPr>
        <w:t xml:space="preserve"> öffentliche Unternehmen, </w:t>
      </w:r>
      <w:r>
        <w:rPr>
          <w:rFonts w:ascii="Arial" w:hAnsi="Arial" w:cs="Arial" w:hint="eastAsia"/>
          <w:sz w:val="22"/>
          <w:szCs w:val="22"/>
        </w:rPr>
        <w:sym w:font="Wingdings" w:char="F0FD"/>
      </w:r>
      <w:r w:rsidR="00AF45A1" w:rsidRPr="00D669C1">
        <w:rPr>
          <w:rFonts w:ascii="Arial" w:hAnsi="Arial" w:cs="Arial"/>
          <w:sz w:val="22"/>
          <w:szCs w:val="22"/>
        </w:rPr>
        <w:t xml:space="preserve"> private Unternehmen)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Rahmenvertrag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Einzelauftrag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sonstige: _____</w:t>
      </w:r>
    </w:p>
    <w:p w:rsidR="00AF45A1" w:rsidRPr="00D669C1" w:rsidRDefault="00AF45A1" w:rsidP="00AF45A1">
      <w:pPr>
        <w:rPr>
          <w:rFonts w:ascii="Arial" w:hAnsi="Arial" w:cs="Arial"/>
          <w:sz w:val="22"/>
          <w:szCs w:val="22"/>
        </w:rPr>
      </w:pPr>
    </w:p>
    <w:p w:rsidR="00AF45A1" w:rsidRPr="00D669C1" w:rsidRDefault="00AF45A1" w:rsidP="00AF45A1">
      <w:pPr>
        <w:rPr>
          <w:rFonts w:ascii="Arial" w:hAnsi="Arial" w:cs="Arial"/>
          <w:sz w:val="22"/>
          <w:szCs w:val="22"/>
        </w:rPr>
      </w:pPr>
      <w:r w:rsidRPr="00D669C1">
        <w:rPr>
          <w:rFonts w:ascii="Arial" w:hAnsi="Arial" w:cs="Arial"/>
          <w:sz w:val="22"/>
          <w:szCs w:val="22"/>
        </w:rPr>
        <w:t>Finanzierung:</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Personalkosten (eigene Angestellte)</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A8"/>
      </w:r>
      <w:r w:rsidR="00AF45A1" w:rsidRPr="00D669C1">
        <w:rPr>
          <w:rFonts w:ascii="Arial" w:hAnsi="Arial" w:cs="Arial"/>
          <w:sz w:val="22"/>
          <w:szCs w:val="22"/>
        </w:rPr>
        <w:t xml:space="preserve"> Sachkosten (Vertrag mit öffentlichem Dienstleistungsunternehmen)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FD"/>
      </w:r>
      <w:r w:rsidR="00AF45A1" w:rsidRPr="00D669C1">
        <w:rPr>
          <w:rFonts w:ascii="Arial" w:hAnsi="Arial" w:cs="Arial"/>
          <w:sz w:val="22"/>
          <w:szCs w:val="22"/>
        </w:rPr>
        <w:t xml:space="preserve"> Sachkosten (Vertrag mit privatem Dienstleistungsunternehmen)</w:t>
      </w:r>
    </w:p>
    <w:p w:rsidR="00AF45A1" w:rsidRPr="00D669C1" w:rsidRDefault="00F355F0" w:rsidP="00AF45A1">
      <w:pPr>
        <w:rPr>
          <w:rFonts w:ascii="Arial" w:hAnsi="Arial" w:cs="Arial"/>
          <w:sz w:val="22"/>
          <w:szCs w:val="22"/>
        </w:rPr>
      </w:pPr>
      <w:r>
        <w:rPr>
          <w:rFonts w:ascii="Arial" w:hAnsi="Arial" w:cs="Arial" w:hint="eastAsia"/>
          <w:sz w:val="22"/>
          <w:szCs w:val="22"/>
        </w:rPr>
        <w:sym w:font="Wingdings" w:char="F0FD"/>
      </w:r>
      <w:r w:rsidR="00AF45A1" w:rsidRPr="00D669C1">
        <w:rPr>
          <w:rFonts w:ascii="Arial" w:hAnsi="Arial" w:cs="Arial"/>
          <w:sz w:val="22"/>
          <w:szCs w:val="22"/>
        </w:rPr>
        <w:t xml:space="preserve"> Investitionskosten (z.</w:t>
      </w:r>
      <w:r w:rsidR="0033149B">
        <w:rPr>
          <w:rFonts w:ascii="Arial" w:hAnsi="Arial" w:cs="Arial"/>
          <w:sz w:val="22"/>
          <w:szCs w:val="22"/>
        </w:rPr>
        <w:t xml:space="preserve"> </w:t>
      </w:r>
      <w:r w:rsidR="00AF45A1" w:rsidRPr="00D669C1">
        <w:rPr>
          <w:rFonts w:ascii="Arial" w:hAnsi="Arial" w:cs="Arial"/>
          <w:sz w:val="22"/>
          <w:szCs w:val="22"/>
        </w:rPr>
        <w:t>B. Softwareentwicklung)</w:t>
      </w:r>
    </w:p>
    <w:p w:rsidR="003560D4" w:rsidRDefault="00F355F0" w:rsidP="00AF45A1">
      <w:pPr>
        <w:rPr>
          <w:rFonts w:ascii="Arial" w:hAnsi="Arial" w:cs="Arial"/>
          <w:sz w:val="22"/>
          <w:szCs w:val="22"/>
        </w:rPr>
      </w:pPr>
      <w:r>
        <w:rPr>
          <w:rFonts w:ascii="Arial" w:hAnsi="Arial" w:cs="Arial" w:hint="eastAsia"/>
          <w:sz w:val="22"/>
          <w:szCs w:val="22"/>
        </w:rPr>
        <w:sym w:font="Wingdings" w:char="F0A8"/>
      </w:r>
      <w:r>
        <w:rPr>
          <w:rFonts w:ascii="Arial" w:hAnsi="Arial" w:cs="Arial"/>
          <w:sz w:val="22"/>
          <w:szCs w:val="22"/>
        </w:rPr>
        <w:t xml:space="preserve"> </w:t>
      </w:r>
      <w:r w:rsidR="00AF45A1" w:rsidRPr="00D669C1">
        <w:rPr>
          <w:rFonts w:ascii="Arial" w:hAnsi="Arial" w:cs="Arial"/>
          <w:sz w:val="22"/>
          <w:szCs w:val="22"/>
        </w:rPr>
        <w:t>Sonstiges: _____</w:t>
      </w:r>
    </w:p>
    <w:sectPr w:rsidR="003560D4" w:rsidSect="00681DA3">
      <w:headerReference w:type="default" r:id="rId10"/>
      <w:footerReference w:type="default" r:id="rId11"/>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18" w:rsidRDefault="001C5518" w:rsidP="003332C1">
      <w:pPr>
        <w:spacing w:line="240" w:lineRule="auto"/>
      </w:pPr>
      <w:r>
        <w:separator/>
      </w:r>
    </w:p>
  </w:endnote>
  <w:endnote w:type="continuationSeparator" w:id="0">
    <w:p w:rsidR="001C5518" w:rsidRDefault="001C5518" w:rsidP="00333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8" w:rsidRPr="002436F0" w:rsidRDefault="001C5518">
    <w:pPr>
      <w:pStyle w:val="Fuzeile"/>
      <w:rPr>
        <w:b/>
      </w:rPr>
    </w:pPr>
    <w:r>
      <w:t xml:space="preserve">Seite </w:t>
    </w:r>
    <w:r>
      <w:rPr>
        <w:b/>
      </w:rPr>
      <w:fldChar w:fldCharType="begin"/>
    </w:r>
    <w:r>
      <w:rPr>
        <w:b/>
      </w:rPr>
      <w:instrText>PAGE  \* Arabic  \* MERGEFORMAT</w:instrText>
    </w:r>
    <w:r>
      <w:rPr>
        <w:b/>
      </w:rPr>
      <w:fldChar w:fldCharType="separate"/>
    </w:r>
    <w:r w:rsidR="006F7A62">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6F7A62">
      <w:rPr>
        <w:b/>
        <w:noProof/>
      </w:rPr>
      <w:t>17</w:t>
    </w:r>
    <w:r>
      <w:rPr>
        <w:b/>
      </w:rPr>
      <w:fldChar w:fldCharType="end"/>
    </w:r>
    <w:r>
      <w:rPr>
        <w:b/>
      </w:rPr>
      <w:tab/>
    </w:r>
    <w:r>
      <w:rPr>
        <w:b/>
      </w:rPr>
      <w:tab/>
      <w:t xml:space="preserve"> 2. aktualisierte Fassung 01.02.2021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18" w:rsidRDefault="001C5518" w:rsidP="003332C1">
      <w:pPr>
        <w:spacing w:line="240" w:lineRule="auto"/>
      </w:pPr>
      <w:r>
        <w:separator/>
      </w:r>
    </w:p>
  </w:footnote>
  <w:footnote w:type="continuationSeparator" w:id="0">
    <w:p w:rsidR="001C5518" w:rsidRDefault="001C5518" w:rsidP="003332C1">
      <w:pPr>
        <w:spacing w:line="240" w:lineRule="auto"/>
      </w:pPr>
      <w:r>
        <w:continuationSeparator/>
      </w:r>
    </w:p>
  </w:footnote>
  <w:footnote w:id="1">
    <w:p w:rsidR="001C5518" w:rsidRPr="00F03DDD" w:rsidRDefault="001C5518">
      <w:pPr>
        <w:pStyle w:val="Funotentext"/>
        <w:rPr>
          <w:rFonts w:ascii="Arial" w:hAnsi="Arial" w:cs="Arial"/>
        </w:rPr>
      </w:pPr>
      <w:r w:rsidRPr="00F03DDD">
        <w:rPr>
          <w:rStyle w:val="Funotenzeichen"/>
          <w:rFonts w:ascii="Arial" w:hAnsi="Arial" w:cs="Arial"/>
        </w:rPr>
        <w:footnoteRef/>
      </w:r>
      <w:r w:rsidRPr="00F03DDD">
        <w:rPr>
          <w:rFonts w:ascii="Arial" w:hAnsi="Arial" w:cs="Arial"/>
        </w:rPr>
        <w:t xml:space="preserve"> konkretes Verfahren wird noch festgelegt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8" w:rsidRDefault="001C5518" w:rsidP="003332C1">
    <w:r>
      <w:rPr>
        <w:rFonts w:ascii="Arial" w:hAnsi="Arial" w:cs="Arial"/>
        <w:i/>
        <w:color w:val="BFBFBF" w:themeColor="background1" w:themeShade="BF"/>
      </w:rPr>
      <w:t>Gemeinsamer Antrag auf Gewährung von Finanzhilfen aus dem DigitalPakt Schule</w:t>
    </w:r>
    <w:r>
      <w:rPr>
        <w:rFonts w:ascii="Arial" w:hAnsi="Arial" w:cs="Arial"/>
        <w:i/>
        <w:color w:val="BFBFBF" w:themeColor="background1" w:themeShade="BF"/>
      </w:rPr>
      <w:tab/>
    </w:r>
    <w:r>
      <w:t xml:space="preserve"> </w:t>
    </w:r>
    <w:r>
      <w:rPr>
        <w:noProof/>
      </w:rPr>
      <w:drawing>
        <wp:inline distT="0" distB="0" distL="0" distR="0" wp14:anchorId="2EFC99A5" wp14:editId="2B9F087D">
          <wp:extent cx="633730" cy="3352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335280"/>
                  </a:xfrm>
                  <a:prstGeom prst="rect">
                    <a:avLst/>
                  </a:prstGeom>
                  <a:noFill/>
                </pic:spPr>
              </pic:pic>
            </a:graphicData>
          </a:graphic>
        </wp:inline>
      </w:drawing>
    </w:r>
  </w:p>
  <w:p w:rsidR="001C5518" w:rsidRDefault="001C55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CB3"/>
    <w:multiLevelType w:val="hybridMultilevel"/>
    <w:tmpl w:val="6D5A94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E80F39"/>
    <w:multiLevelType w:val="hybridMultilevel"/>
    <w:tmpl w:val="B24CBA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040DA5"/>
    <w:multiLevelType w:val="hybridMultilevel"/>
    <w:tmpl w:val="CB6ED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277DE"/>
    <w:multiLevelType w:val="hybridMultilevel"/>
    <w:tmpl w:val="C76E7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D30A43"/>
    <w:multiLevelType w:val="hybridMultilevel"/>
    <w:tmpl w:val="4D308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11087"/>
    <w:multiLevelType w:val="hybridMultilevel"/>
    <w:tmpl w:val="22240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4E414D"/>
    <w:multiLevelType w:val="hybridMultilevel"/>
    <w:tmpl w:val="83BC3A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FE51AA"/>
    <w:multiLevelType w:val="hybridMultilevel"/>
    <w:tmpl w:val="620E0E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7156F2"/>
    <w:multiLevelType w:val="hybridMultilevel"/>
    <w:tmpl w:val="8E387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F0249E"/>
    <w:multiLevelType w:val="hybridMultilevel"/>
    <w:tmpl w:val="68D29E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E753E4"/>
    <w:multiLevelType w:val="hybridMultilevel"/>
    <w:tmpl w:val="1E900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E2652E"/>
    <w:multiLevelType w:val="hybridMultilevel"/>
    <w:tmpl w:val="5DC85A9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
  </w:num>
  <w:num w:numId="3">
    <w:abstractNumId w:val="2"/>
  </w:num>
  <w:num w:numId="4">
    <w:abstractNumId w:val="0"/>
  </w:num>
  <w:num w:numId="5">
    <w:abstractNumId w:val="8"/>
  </w:num>
  <w:num w:numId="6">
    <w:abstractNumId w:val="9"/>
  </w:num>
  <w:num w:numId="7">
    <w:abstractNumId w:val="4"/>
  </w:num>
  <w:num w:numId="8">
    <w:abstractNumId w:val="3"/>
  </w:num>
  <w:num w:numId="9">
    <w:abstractNumId w:val="7"/>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C1"/>
    <w:rsid w:val="00002C8E"/>
    <w:rsid w:val="00003347"/>
    <w:rsid w:val="00007D97"/>
    <w:rsid w:val="000127E5"/>
    <w:rsid w:val="0001298E"/>
    <w:rsid w:val="0001439C"/>
    <w:rsid w:val="000316C4"/>
    <w:rsid w:val="000327B1"/>
    <w:rsid w:val="000358C7"/>
    <w:rsid w:val="00037901"/>
    <w:rsid w:val="00043241"/>
    <w:rsid w:val="00054C6E"/>
    <w:rsid w:val="000555E1"/>
    <w:rsid w:val="00056B30"/>
    <w:rsid w:val="00064468"/>
    <w:rsid w:val="0007052B"/>
    <w:rsid w:val="00070F35"/>
    <w:rsid w:val="00081305"/>
    <w:rsid w:val="000863BF"/>
    <w:rsid w:val="00091277"/>
    <w:rsid w:val="0009262E"/>
    <w:rsid w:val="000B3439"/>
    <w:rsid w:val="000C47CB"/>
    <w:rsid w:val="000D4BD8"/>
    <w:rsid w:val="000E2DB6"/>
    <w:rsid w:val="000E7137"/>
    <w:rsid w:val="000F76EB"/>
    <w:rsid w:val="00101360"/>
    <w:rsid w:val="00106055"/>
    <w:rsid w:val="00113F4B"/>
    <w:rsid w:val="00120A77"/>
    <w:rsid w:val="001303DF"/>
    <w:rsid w:val="0013427B"/>
    <w:rsid w:val="00140D59"/>
    <w:rsid w:val="00143A4B"/>
    <w:rsid w:val="0014550D"/>
    <w:rsid w:val="00147041"/>
    <w:rsid w:val="001725E1"/>
    <w:rsid w:val="00173315"/>
    <w:rsid w:val="001759A6"/>
    <w:rsid w:val="001862ED"/>
    <w:rsid w:val="001866A9"/>
    <w:rsid w:val="00195B32"/>
    <w:rsid w:val="00196B67"/>
    <w:rsid w:val="001B2762"/>
    <w:rsid w:val="001B3787"/>
    <w:rsid w:val="001C5518"/>
    <w:rsid w:val="001D0871"/>
    <w:rsid w:val="001E296C"/>
    <w:rsid w:val="001F0A62"/>
    <w:rsid w:val="001F2B73"/>
    <w:rsid w:val="002003D0"/>
    <w:rsid w:val="00200CA6"/>
    <w:rsid w:val="00205C94"/>
    <w:rsid w:val="00210D1E"/>
    <w:rsid w:val="00211CC9"/>
    <w:rsid w:val="00212691"/>
    <w:rsid w:val="00217509"/>
    <w:rsid w:val="00220BBB"/>
    <w:rsid w:val="00234AFA"/>
    <w:rsid w:val="00235588"/>
    <w:rsid w:val="00235803"/>
    <w:rsid w:val="002378C6"/>
    <w:rsid w:val="002436F0"/>
    <w:rsid w:val="002454D5"/>
    <w:rsid w:val="0024555A"/>
    <w:rsid w:val="00245932"/>
    <w:rsid w:val="00252A42"/>
    <w:rsid w:val="00266663"/>
    <w:rsid w:val="00274506"/>
    <w:rsid w:val="00277DCD"/>
    <w:rsid w:val="002801A3"/>
    <w:rsid w:val="00281C3B"/>
    <w:rsid w:val="00290F7E"/>
    <w:rsid w:val="002A0A61"/>
    <w:rsid w:val="002B34A3"/>
    <w:rsid w:val="002D6D29"/>
    <w:rsid w:val="002E690A"/>
    <w:rsid w:val="002E713D"/>
    <w:rsid w:val="002F04E7"/>
    <w:rsid w:val="002F5C8E"/>
    <w:rsid w:val="003002D1"/>
    <w:rsid w:val="003007B3"/>
    <w:rsid w:val="003012AA"/>
    <w:rsid w:val="00306D77"/>
    <w:rsid w:val="00306F86"/>
    <w:rsid w:val="00310C17"/>
    <w:rsid w:val="003226B9"/>
    <w:rsid w:val="00324942"/>
    <w:rsid w:val="0033149B"/>
    <w:rsid w:val="003332C1"/>
    <w:rsid w:val="00337C96"/>
    <w:rsid w:val="00340F7C"/>
    <w:rsid w:val="00347944"/>
    <w:rsid w:val="003560D4"/>
    <w:rsid w:val="00360CC7"/>
    <w:rsid w:val="00384492"/>
    <w:rsid w:val="00387047"/>
    <w:rsid w:val="00395A96"/>
    <w:rsid w:val="003A1D61"/>
    <w:rsid w:val="003A205F"/>
    <w:rsid w:val="003A78E9"/>
    <w:rsid w:val="003B4840"/>
    <w:rsid w:val="003C4ABE"/>
    <w:rsid w:val="003E5F21"/>
    <w:rsid w:val="003E746F"/>
    <w:rsid w:val="004005AA"/>
    <w:rsid w:val="00406CBF"/>
    <w:rsid w:val="00407702"/>
    <w:rsid w:val="004231F7"/>
    <w:rsid w:val="00433224"/>
    <w:rsid w:val="00434E60"/>
    <w:rsid w:val="0044065B"/>
    <w:rsid w:val="00445108"/>
    <w:rsid w:val="004455EA"/>
    <w:rsid w:val="00455443"/>
    <w:rsid w:val="00463F46"/>
    <w:rsid w:val="004709A4"/>
    <w:rsid w:val="00482020"/>
    <w:rsid w:val="004834E7"/>
    <w:rsid w:val="00486859"/>
    <w:rsid w:val="00495808"/>
    <w:rsid w:val="004A3734"/>
    <w:rsid w:val="004B59BE"/>
    <w:rsid w:val="004B5EED"/>
    <w:rsid w:val="004B7869"/>
    <w:rsid w:val="004C60A5"/>
    <w:rsid w:val="004D0208"/>
    <w:rsid w:val="004D0F59"/>
    <w:rsid w:val="004D478B"/>
    <w:rsid w:val="004E163B"/>
    <w:rsid w:val="004E7721"/>
    <w:rsid w:val="004F78C4"/>
    <w:rsid w:val="00510C85"/>
    <w:rsid w:val="00513384"/>
    <w:rsid w:val="00524DD9"/>
    <w:rsid w:val="005255F4"/>
    <w:rsid w:val="00543132"/>
    <w:rsid w:val="00544292"/>
    <w:rsid w:val="0055017C"/>
    <w:rsid w:val="0055603E"/>
    <w:rsid w:val="00573EA4"/>
    <w:rsid w:val="00582EE2"/>
    <w:rsid w:val="00583569"/>
    <w:rsid w:val="00587B90"/>
    <w:rsid w:val="0059648D"/>
    <w:rsid w:val="00597BE3"/>
    <w:rsid w:val="005A1DA1"/>
    <w:rsid w:val="005A2DC9"/>
    <w:rsid w:val="005C28D0"/>
    <w:rsid w:val="005E1DBA"/>
    <w:rsid w:val="005E318A"/>
    <w:rsid w:val="005E33DE"/>
    <w:rsid w:val="005F026A"/>
    <w:rsid w:val="00601A96"/>
    <w:rsid w:val="00606BB8"/>
    <w:rsid w:val="006200F3"/>
    <w:rsid w:val="00620864"/>
    <w:rsid w:val="00632E86"/>
    <w:rsid w:val="00643322"/>
    <w:rsid w:val="00650C78"/>
    <w:rsid w:val="00653BFC"/>
    <w:rsid w:val="0065404D"/>
    <w:rsid w:val="006547D6"/>
    <w:rsid w:val="00657FD4"/>
    <w:rsid w:val="00665ABB"/>
    <w:rsid w:val="0066799A"/>
    <w:rsid w:val="00667FA2"/>
    <w:rsid w:val="00670807"/>
    <w:rsid w:val="00670C74"/>
    <w:rsid w:val="00671AAC"/>
    <w:rsid w:val="006748E8"/>
    <w:rsid w:val="00675DAC"/>
    <w:rsid w:val="006804C2"/>
    <w:rsid w:val="00681DA3"/>
    <w:rsid w:val="00693DF7"/>
    <w:rsid w:val="006A72D2"/>
    <w:rsid w:val="006A73CA"/>
    <w:rsid w:val="006A7B7C"/>
    <w:rsid w:val="006B02DB"/>
    <w:rsid w:val="006B07C2"/>
    <w:rsid w:val="006C7AFA"/>
    <w:rsid w:val="006C7F4F"/>
    <w:rsid w:val="006D3727"/>
    <w:rsid w:val="006D4123"/>
    <w:rsid w:val="006F6787"/>
    <w:rsid w:val="006F7A62"/>
    <w:rsid w:val="00703A13"/>
    <w:rsid w:val="007076E6"/>
    <w:rsid w:val="007109A7"/>
    <w:rsid w:val="00724591"/>
    <w:rsid w:val="00727193"/>
    <w:rsid w:val="00731905"/>
    <w:rsid w:val="007327A2"/>
    <w:rsid w:val="00735F84"/>
    <w:rsid w:val="00742045"/>
    <w:rsid w:val="00751B67"/>
    <w:rsid w:val="00752858"/>
    <w:rsid w:val="00752F43"/>
    <w:rsid w:val="007537B8"/>
    <w:rsid w:val="00755457"/>
    <w:rsid w:val="00755B91"/>
    <w:rsid w:val="0075689B"/>
    <w:rsid w:val="00784A7E"/>
    <w:rsid w:val="00785D20"/>
    <w:rsid w:val="00793199"/>
    <w:rsid w:val="007A077C"/>
    <w:rsid w:val="007A33D3"/>
    <w:rsid w:val="007A4DF7"/>
    <w:rsid w:val="007A6C40"/>
    <w:rsid w:val="007B391A"/>
    <w:rsid w:val="007C45A5"/>
    <w:rsid w:val="007C5410"/>
    <w:rsid w:val="007D01C2"/>
    <w:rsid w:val="007D6412"/>
    <w:rsid w:val="007E5468"/>
    <w:rsid w:val="007E5866"/>
    <w:rsid w:val="0080590B"/>
    <w:rsid w:val="00817362"/>
    <w:rsid w:val="008255C6"/>
    <w:rsid w:val="00826AED"/>
    <w:rsid w:val="00832876"/>
    <w:rsid w:val="00835D6A"/>
    <w:rsid w:val="00841AAC"/>
    <w:rsid w:val="00844AC1"/>
    <w:rsid w:val="0085227F"/>
    <w:rsid w:val="00852AA6"/>
    <w:rsid w:val="00857214"/>
    <w:rsid w:val="008573C7"/>
    <w:rsid w:val="008653CE"/>
    <w:rsid w:val="00865574"/>
    <w:rsid w:val="00882F36"/>
    <w:rsid w:val="008872E8"/>
    <w:rsid w:val="0089324D"/>
    <w:rsid w:val="008939F5"/>
    <w:rsid w:val="00894485"/>
    <w:rsid w:val="008978EC"/>
    <w:rsid w:val="008A283B"/>
    <w:rsid w:val="008A5499"/>
    <w:rsid w:val="008B1805"/>
    <w:rsid w:val="008B4E06"/>
    <w:rsid w:val="008C04B1"/>
    <w:rsid w:val="008D5AC2"/>
    <w:rsid w:val="008E513F"/>
    <w:rsid w:val="008E560B"/>
    <w:rsid w:val="008F77B4"/>
    <w:rsid w:val="00900B76"/>
    <w:rsid w:val="00902A3E"/>
    <w:rsid w:val="00904420"/>
    <w:rsid w:val="00905E9F"/>
    <w:rsid w:val="0090753D"/>
    <w:rsid w:val="00910501"/>
    <w:rsid w:val="0091664C"/>
    <w:rsid w:val="00917BAF"/>
    <w:rsid w:val="009222F4"/>
    <w:rsid w:val="00925928"/>
    <w:rsid w:val="009301E3"/>
    <w:rsid w:val="00947F66"/>
    <w:rsid w:val="009502F3"/>
    <w:rsid w:val="0095415F"/>
    <w:rsid w:val="0095661A"/>
    <w:rsid w:val="009571ED"/>
    <w:rsid w:val="00960D91"/>
    <w:rsid w:val="009627E3"/>
    <w:rsid w:val="009631B3"/>
    <w:rsid w:val="0096473B"/>
    <w:rsid w:val="009813CF"/>
    <w:rsid w:val="00995312"/>
    <w:rsid w:val="00997594"/>
    <w:rsid w:val="009A290D"/>
    <w:rsid w:val="009A31D9"/>
    <w:rsid w:val="009A69C3"/>
    <w:rsid w:val="009A6C65"/>
    <w:rsid w:val="009B2BC0"/>
    <w:rsid w:val="009B6A4C"/>
    <w:rsid w:val="009C18BA"/>
    <w:rsid w:val="009D51E6"/>
    <w:rsid w:val="009D78C2"/>
    <w:rsid w:val="009E78F4"/>
    <w:rsid w:val="009F1803"/>
    <w:rsid w:val="009F4FBE"/>
    <w:rsid w:val="009F6114"/>
    <w:rsid w:val="009F699E"/>
    <w:rsid w:val="00A0799A"/>
    <w:rsid w:val="00A07A07"/>
    <w:rsid w:val="00A12B1E"/>
    <w:rsid w:val="00A21DC2"/>
    <w:rsid w:val="00A33DA2"/>
    <w:rsid w:val="00A415C9"/>
    <w:rsid w:val="00A42262"/>
    <w:rsid w:val="00A449C2"/>
    <w:rsid w:val="00A462A4"/>
    <w:rsid w:val="00A4659C"/>
    <w:rsid w:val="00A5736E"/>
    <w:rsid w:val="00A61D07"/>
    <w:rsid w:val="00A63DA8"/>
    <w:rsid w:val="00A92B4C"/>
    <w:rsid w:val="00A9710C"/>
    <w:rsid w:val="00AA03ED"/>
    <w:rsid w:val="00AC326C"/>
    <w:rsid w:val="00AC3576"/>
    <w:rsid w:val="00AC7DE7"/>
    <w:rsid w:val="00AD3C38"/>
    <w:rsid w:val="00AE04C6"/>
    <w:rsid w:val="00AE0E80"/>
    <w:rsid w:val="00AE15CF"/>
    <w:rsid w:val="00AE42BE"/>
    <w:rsid w:val="00AE5C22"/>
    <w:rsid w:val="00AE6DC5"/>
    <w:rsid w:val="00AF247D"/>
    <w:rsid w:val="00AF45A1"/>
    <w:rsid w:val="00AF65DB"/>
    <w:rsid w:val="00B00EC6"/>
    <w:rsid w:val="00B0419A"/>
    <w:rsid w:val="00B05AE2"/>
    <w:rsid w:val="00B07FF7"/>
    <w:rsid w:val="00B218D5"/>
    <w:rsid w:val="00B24306"/>
    <w:rsid w:val="00B26BFC"/>
    <w:rsid w:val="00B27E2A"/>
    <w:rsid w:val="00B27ED8"/>
    <w:rsid w:val="00B36221"/>
    <w:rsid w:val="00B403E2"/>
    <w:rsid w:val="00B45956"/>
    <w:rsid w:val="00B5164A"/>
    <w:rsid w:val="00B57608"/>
    <w:rsid w:val="00B61E8E"/>
    <w:rsid w:val="00B626D4"/>
    <w:rsid w:val="00B72EB2"/>
    <w:rsid w:val="00B840DB"/>
    <w:rsid w:val="00B84F47"/>
    <w:rsid w:val="00B95928"/>
    <w:rsid w:val="00BA2EBA"/>
    <w:rsid w:val="00BB2786"/>
    <w:rsid w:val="00BB4107"/>
    <w:rsid w:val="00BB50AB"/>
    <w:rsid w:val="00BB7814"/>
    <w:rsid w:val="00BC1813"/>
    <w:rsid w:val="00BC4EB6"/>
    <w:rsid w:val="00BD45CB"/>
    <w:rsid w:val="00BD51B7"/>
    <w:rsid w:val="00BF1306"/>
    <w:rsid w:val="00BF1C37"/>
    <w:rsid w:val="00BF37ED"/>
    <w:rsid w:val="00BF4D51"/>
    <w:rsid w:val="00BF5294"/>
    <w:rsid w:val="00C00ECA"/>
    <w:rsid w:val="00C04428"/>
    <w:rsid w:val="00C0515D"/>
    <w:rsid w:val="00C20B52"/>
    <w:rsid w:val="00C221BC"/>
    <w:rsid w:val="00C431CF"/>
    <w:rsid w:val="00C478AC"/>
    <w:rsid w:val="00C51650"/>
    <w:rsid w:val="00C546CE"/>
    <w:rsid w:val="00C56741"/>
    <w:rsid w:val="00C60B50"/>
    <w:rsid w:val="00C63C47"/>
    <w:rsid w:val="00C74B56"/>
    <w:rsid w:val="00C74CA3"/>
    <w:rsid w:val="00C809E3"/>
    <w:rsid w:val="00C8141E"/>
    <w:rsid w:val="00C83F0A"/>
    <w:rsid w:val="00C92541"/>
    <w:rsid w:val="00C972D3"/>
    <w:rsid w:val="00C97CD8"/>
    <w:rsid w:val="00CB0DB0"/>
    <w:rsid w:val="00CB158C"/>
    <w:rsid w:val="00CC1B8E"/>
    <w:rsid w:val="00CC2D92"/>
    <w:rsid w:val="00CD7851"/>
    <w:rsid w:val="00CE0AA4"/>
    <w:rsid w:val="00CE45DC"/>
    <w:rsid w:val="00CF22FD"/>
    <w:rsid w:val="00CF2313"/>
    <w:rsid w:val="00D01EF0"/>
    <w:rsid w:val="00D05BB5"/>
    <w:rsid w:val="00D17870"/>
    <w:rsid w:val="00D25BAF"/>
    <w:rsid w:val="00D30219"/>
    <w:rsid w:val="00D36BBC"/>
    <w:rsid w:val="00D43A0A"/>
    <w:rsid w:val="00D44808"/>
    <w:rsid w:val="00D474AB"/>
    <w:rsid w:val="00D5177D"/>
    <w:rsid w:val="00D56116"/>
    <w:rsid w:val="00D628C2"/>
    <w:rsid w:val="00D64545"/>
    <w:rsid w:val="00D7603F"/>
    <w:rsid w:val="00D766FE"/>
    <w:rsid w:val="00D77122"/>
    <w:rsid w:val="00D77F9D"/>
    <w:rsid w:val="00D82D26"/>
    <w:rsid w:val="00D8529A"/>
    <w:rsid w:val="00D86ACC"/>
    <w:rsid w:val="00D91246"/>
    <w:rsid w:val="00D91B54"/>
    <w:rsid w:val="00D9403C"/>
    <w:rsid w:val="00D941BD"/>
    <w:rsid w:val="00DC41FE"/>
    <w:rsid w:val="00DE1882"/>
    <w:rsid w:val="00DE722A"/>
    <w:rsid w:val="00DF0FCE"/>
    <w:rsid w:val="00DF3EA9"/>
    <w:rsid w:val="00DF56DA"/>
    <w:rsid w:val="00DF5BF3"/>
    <w:rsid w:val="00E06D4E"/>
    <w:rsid w:val="00E21B96"/>
    <w:rsid w:val="00E30B44"/>
    <w:rsid w:val="00E32E7C"/>
    <w:rsid w:val="00E34269"/>
    <w:rsid w:val="00E35695"/>
    <w:rsid w:val="00E35998"/>
    <w:rsid w:val="00E41029"/>
    <w:rsid w:val="00E41C73"/>
    <w:rsid w:val="00E53A59"/>
    <w:rsid w:val="00E53D6F"/>
    <w:rsid w:val="00E54CCE"/>
    <w:rsid w:val="00E5603E"/>
    <w:rsid w:val="00E56644"/>
    <w:rsid w:val="00E60166"/>
    <w:rsid w:val="00E60F45"/>
    <w:rsid w:val="00E677B3"/>
    <w:rsid w:val="00E73007"/>
    <w:rsid w:val="00E74515"/>
    <w:rsid w:val="00E81F18"/>
    <w:rsid w:val="00E85AE9"/>
    <w:rsid w:val="00E86363"/>
    <w:rsid w:val="00E9590D"/>
    <w:rsid w:val="00E96EA4"/>
    <w:rsid w:val="00EA6E3D"/>
    <w:rsid w:val="00EB6E2B"/>
    <w:rsid w:val="00EC3DF1"/>
    <w:rsid w:val="00EC6C60"/>
    <w:rsid w:val="00EC71E5"/>
    <w:rsid w:val="00EE1BE1"/>
    <w:rsid w:val="00EE7EE3"/>
    <w:rsid w:val="00EF5D2A"/>
    <w:rsid w:val="00EF612C"/>
    <w:rsid w:val="00F03DDD"/>
    <w:rsid w:val="00F1367A"/>
    <w:rsid w:val="00F14D0B"/>
    <w:rsid w:val="00F200E4"/>
    <w:rsid w:val="00F22A86"/>
    <w:rsid w:val="00F2337D"/>
    <w:rsid w:val="00F263ED"/>
    <w:rsid w:val="00F266CA"/>
    <w:rsid w:val="00F31DB3"/>
    <w:rsid w:val="00F34B5B"/>
    <w:rsid w:val="00F355F0"/>
    <w:rsid w:val="00F369FE"/>
    <w:rsid w:val="00F37654"/>
    <w:rsid w:val="00F424EB"/>
    <w:rsid w:val="00F437D0"/>
    <w:rsid w:val="00F446FA"/>
    <w:rsid w:val="00F460B0"/>
    <w:rsid w:val="00F4725D"/>
    <w:rsid w:val="00F520BB"/>
    <w:rsid w:val="00F565BC"/>
    <w:rsid w:val="00F61A65"/>
    <w:rsid w:val="00F62A37"/>
    <w:rsid w:val="00F674D1"/>
    <w:rsid w:val="00F7487D"/>
    <w:rsid w:val="00F7498C"/>
    <w:rsid w:val="00F75229"/>
    <w:rsid w:val="00F8034C"/>
    <w:rsid w:val="00F806DE"/>
    <w:rsid w:val="00F901DD"/>
    <w:rsid w:val="00F94F80"/>
    <w:rsid w:val="00FB22AB"/>
    <w:rsid w:val="00FB45DE"/>
    <w:rsid w:val="00FB6912"/>
    <w:rsid w:val="00FC3E0D"/>
    <w:rsid w:val="00FD4EFC"/>
    <w:rsid w:val="00FE1577"/>
    <w:rsid w:val="00FF6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FAEE114-BA92-4051-A551-D6DED641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808"/>
    <w:pPr>
      <w:spacing w:line="264"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32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32C1"/>
  </w:style>
  <w:style w:type="paragraph" w:styleId="Fuzeile">
    <w:name w:val="footer"/>
    <w:basedOn w:val="Standard"/>
    <w:link w:val="FuzeileZchn"/>
    <w:uiPriority w:val="99"/>
    <w:unhideWhenUsed/>
    <w:rsid w:val="003332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32C1"/>
  </w:style>
  <w:style w:type="paragraph" w:styleId="Sprechblasentext">
    <w:name w:val="Balloon Text"/>
    <w:basedOn w:val="Standard"/>
    <w:link w:val="SprechblasentextZchn"/>
    <w:uiPriority w:val="99"/>
    <w:semiHidden/>
    <w:unhideWhenUsed/>
    <w:rsid w:val="003332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2C1"/>
    <w:rPr>
      <w:rFonts w:ascii="Tahoma" w:hAnsi="Tahoma" w:cs="Tahoma"/>
      <w:sz w:val="16"/>
      <w:szCs w:val="16"/>
    </w:rPr>
  </w:style>
  <w:style w:type="paragraph" w:styleId="Listenabsatz">
    <w:name w:val="List Paragraph"/>
    <w:basedOn w:val="Standard"/>
    <w:uiPriority w:val="34"/>
    <w:qFormat/>
    <w:rsid w:val="00455443"/>
    <w:pPr>
      <w:ind w:left="720"/>
      <w:contextualSpacing/>
    </w:pPr>
  </w:style>
  <w:style w:type="table" w:styleId="Tabellenraster">
    <w:name w:val="Table Grid"/>
    <w:basedOn w:val="NormaleTabelle"/>
    <w:uiPriority w:val="59"/>
    <w:rsid w:val="007568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66663"/>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60166"/>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95B32"/>
    <w:rPr>
      <w:color w:val="0000FF" w:themeColor="hyperlink"/>
      <w:u w:val="single"/>
    </w:rPr>
  </w:style>
  <w:style w:type="paragraph" w:styleId="Funotentext">
    <w:name w:val="footnote text"/>
    <w:basedOn w:val="Standard"/>
    <w:link w:val="FunotentextZchn"/>
    <w:uiPriority w:val="99"/>
    <w:semiHidden/>
    <w:unhideWhenUsed/>
    <w:rsid w:val="00755457"/>
    <w:pPr>
      <w:spacing w:line="240" w:lineRule="auto"/>
    </w:pPr>
  </w:style>
  <w:style w:type="character" w:customStyle="1" w:styleId="FunotentextZchn">
    <w:name w:val="Fußnotentext Zchn"/>
    <w:basedOn w:val="Absatz-Standardschriftart"/>
    <w:link w:val="Funotentext"/>
    <w:uiPriority w:val="99"/>
    <w:semiHidden/>
    <w:rsid w:val="00755457"/>
  </w:style>
  <w:style w:type="character" w:styleId="Funotenzeichen">
    <w:name w:val="footnote reference"/>
    <w:basedOn w:val="Absatz-Standardschriftart"/>
    <w:uiPriority w:val="99"/>
    <w:semiHidden/>
    <w:unhideWhenUsed/>
    <w:rsid w:val="00755457"/>
    <w:rPr>
      <w:vertAlign w:val="superscript"/>
    </w:rPr>
  </w:style>
  <w:style w:type="character" w:styleId="Kommentarzeichen">
    <w:name w:val="annotation reference"/>
    <w:basedOn w:val="Absatz-Standardschriftart"/>
    <w:uiPriority w:val="99"/>
    <w:semiHidden/>
    <w:unhideWhenUsed/>
    <w:rsid w:val="007C45A5"/>
    <w:rPr>
      <w:sz w:val="16"/>
      <w:szCs w:val="16"/>
    </w:rPr>
  </w:style>
  <w:style w:type="paragraph" w:styleId="Kommentartext">
    <w:name w:val="annotation text"/>
    <w:basedOn w:val="Standard"/>
    <w:link w:val="KommentartextZchn"/>
    <w:uiPriority w:val="99"/>
    <w:semiHidden/>
    <w:unhideWhenUsed/>
    <w:rsid w:val="007C45A5"/>
    <w:pPr>
      <w:spacing w:line="240" w:lineRule="auto"/>
    </w:pPr>
  </w:style>
  <w:style w:type="character" w:customStyle="1" w:styleId="KommentartextZchn">
    <w:name w:val="Kommentartext Zchn"/>
    <w:basedOn w:val="Absatz-Standardschriftart"/>
    <w:link w:val="Kommentartext"/>
    <w:uiPriority w:val="99"/>
    <w:semiHidden/>
    <w:rsid w:val="007C45A5"/>
  </w:style>
  <w:style w:type="paragraph" w:styleId="Kommentarthema">
    <w:name w:val="annotation subject"/>
    <w:basedOn w:val="Kommentartext"/>
    <w:next w:val="Kommentartext"/>
    <w:link w:val="KommentarthemaZchn"/>
    <w:uiPriority w:val="99"/>
    <w:semiHidden/>
    <w:unhideWhenUsed/>
    <w:rsid w:val="007C45A5"/>
    <w:rPr>
      <w:b/>
      <w:bCs/>
    </w:rPr>
  </w:style>
  <w:style w:type="character" w:customStyle="1" w:styleId="KommentarthemaZchn">
    <w:name w:val="Kommentarthema Zchn"/>
    <w:basedOn w:val="KommentartextZchn"/>
    <w:link w:val="Kommentarthema"/>
    <w:uiPriority w:val="99"/>
    <w:semiHidden/>
    <w:rsid w:val="007C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0414">
      <w:bodyDiv w:val="1"/>
      <w:marLeft w:val="0"/>
      <w:marRight w:val="0"/>
      <w:marTop w:val="0"/>
      <w:marBottom w:val="0"/>
      <w:divBdr>
        <w:top w:val="none" w:sz="0" w:space="0" w:color="auto"/>
        <w:left w:val="none" w:sz="0" w:space="0" w:color="auto"/>
        <w:bottom w:val="none" w:sz="0" w:space="0" w:color="auto"/>
        <w:right w:val="none" w:sz="0" w:space="0" w:color="auto"/>
      </w:divBdr>
      <w:divsChild>
        <w:div w:id="1515798578">
          <w:marLeft w:val="0"/>
          <w:marRight w:val="0"/>
          <w:marTop w:val="0"/>
          <w:marBottom w:val="0"/>
          <w:divBdr>
            <w:top w:val="none" w:sz="0" w:space="0" w:color="auto"/>
            <w:left w:val="none" w:sz="0" w:space="0" w:color="auto"/>
            <w:bottom w:val="none" w:sz="0" w:space="0" w:color="auto"/>
            <w:right w:val="none" w:sz="0" w:space="0" w:color="auto"/>
          </w:divBdr>
          <w:divsChild>
            <w:div w:id="321543934">
              <w:marLeft w:val="0"/>
              <w:marRight w:val="0"/>
              <w:marTop w:val="0"/>
              <w:marBottom w:val="0"/>
              <w:divBdr>
                <w:top w:val="none" w:sz="0" w:space="0" w:color="auto"/>
                <w:left w:val="none" w:sz="0" w:space="0" w:color="auto"/>
                <w:bottom w:val="none" w:sz="0" w:space="0" w:color="auto"/>
                <w:right w:val="none" w:sz="0" w:space="0" w:color="auto"/>
              </w:divBdr>
              <w:divsChild>
                <w:div w:id="1496333960">
                  <w:marLeft w:val="0"/>
                  <w:marRight w:val="0"/>
                  <w:marTop w:val="0"/>
                  <w:marBottom w:val="0"/>
                  <w:divBdr>
                    <w:top w:val="none" w:sz="0" w:space="0" w:color="auto"/>
                    <w:left w:val="none" w:sz="0" w:space="0" w:color="auto"/>
                    <w:bottom w:val="none" w:sz="0" w:space="0" w:color="auto"/>
                    <w:right w:val="none" w:sz="0" w:space="0" w:color="auto"/>
                  </w:divBdr>
                  <w:divsChild>
                    <w:div w:id="1412392169">
                      <w:marLeft w:val="0"/>
                      <w:marRight w:val="0"/>
                      <w:marTop w:val="0"/>
                      <w:marBottom w:val="0"/>
                      <w:divBdr>
                        <w:top w:val="none" w:sz="0" w:space="0" w:color="auto"/>
                        <w:left w:val="none" w:sz="0" w:space="0" w:color="auto"/>
                        <w:bottom w:val="none" w:sz="0" w:space="0" w:color="auto"/>
                        <w:right w:val="none" w:sz="0" w:space="0" w:color="auto"/>
                      </w:divBdr>
                      <w:divsChild>
                        <w:div w:id="576405844">
                          <w:marLeft w:val="0"/>
                          <w:marRight w:val="0"/>
                          <w:marTop w:val="0"/>
                          <w:marBottom w:val="0"/>
                          <w:divBdr>
                            <w:top w:val="none" w:sz="0" w:space="0" w:color="auto"/>
                            <w:left w:val="none" w:sz="0" w:space="0" w:color="auto"/>
                            <w:bottom w:val="none" w:sz="0" w:space="0" w:color="auto"/>
                            <w:right w:val="none" w:sz="0" w:space="0" w:color="auto"/>
                          </w:divBdr>
                          <w:divsChild>
                            <w:div w:id="1662194360">
                              <w:marLeft w:val="12300"/>
                              <w:marRight w:val="0"/>
                              <w:marTop w:val="0"/>
                              <w:marBottom w:val="0"/>
                              <w:divBdr>
                                <w:top w:val="none" w:sz="0" w:space="0" w:color="auto"/>
                                <w:left w:val="none" w:sz="0" w:space="0" w:color="auto"/>
                                <w:bottom w:val="none" w:sz="0" w:space="0" w:color="auto"/>
                                <w:right w:val="none" w:sz="0" w:space="0" w:color="auto"/>
                              </w:divBdr>
                              <w:divsChild>
                                <w:div w:id="1826624859">
                                  <w:marLeft w:val="0"/>
                                  <w:marRight w:val="0"/>
                                  <w:marTop w:val="0"/>
                                  <w:marBottom w:val="0"/>
                                  <w:divBdr>
                                    <w:top w:val="none" w:sz="0" w:space="0" w:color="auto"/>
                                    <w:left w:val="none" w:sz="0" w:space="0" w:color="auto"/>
                                    <w:bottom w:val="none" w:sz="0" w:space="0" w:color="auto"/>
                                    <w:right w:val="none" w:sz="0" w:space="0" w:color="auto"/>
                                  </w:divBdr>
                                  <w:divsChild>
                                    <w:div w:id="620844254">
                                      <w:marLeft w:val="0"/>
                                      <w:marRight w:val="0"/>
                                      <w:marTop w:val="0"/>
                                      <w:marBottom w:val="405"/>
                                      <w:divBdr>
                                        <w:top w:val="none" w:sz="0" w:space="0" w:color="auto"/>
                                        <w:left w:val="none" w:sz="0" w:space="0" w:color="auto"/>
                                        <w:bottom w:val="none" w:sz="0" w:space="0" w:color="auto"/>
                                        <w:right w:val="none" w:sz="0" w:space="0" w:color="auto"/>
                                      </w:divBdr>
                                      <w:divsChild>
                                        <w:div w:id="1295914130">
                                          <w:marLeft w:val="0"/>
                                          <w:marRight w:val="0"/>
                                          <w:marTop w:val="0"/>
                                          <w:marBottom w:val="0"/>
                                          <w:divBdr>
                                            <w:top w:val="none" w:sz="0" w:space="0" w:color="auto"/>
                                            <w:left w:val="none" w:sz="0" w:space="0" w:color="auto"/>
                                            <w:bottom w:val="none" w:sz="0" w:space="0" w:color="auto"/>
                                            <w:right w:val="none" w:sz="0" w:space="0" w:color="auto"/>
                                          </w:divBdr>
                                          <w:divsChild>
                                            <w:div w:id="1064718527">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sChild>
                                                    <w:div w:id="1024790181">
                                                      <w:marLeft w:val="0"/>
                                                      <w:marRight w:val="0"/>
                                                      <w:marTop w:val="0"/>
                                                      <w:marBottom w:val="0"/>
                                                      <w:divBdr>
                                                        <w:top w:val="none" w:sz="0" w:space="0" w:color="auto"/>
                                                        <w:left w:val="none" w:sz="0" w:space="0" w:color="auto"/>
                                                        <w:bottom w:val="none" w:sz="0" w:space="0" w:color="auto"/>
                                                        <w:right w:val="none" w:sz="0" w:space="0" w:color="auto"/>
                                                      </w:divBdr>
                                                      <w:divsChild>
                                                        <w:div w:id="1535538162">
                                                          <w:marLeft w:val="0"/>
                                                          <w:marRight w:val="0"/>
                                                          <w:marTop w:val="0"/>
                                                          <w:marBottom w:val="0"/>
                                                          <w:divBdr>
                                                            <w:top w:val="none" w:sz="0" w:space="0" w:color="auto"/>
                                                            <w:left w:val="none" w:sz="0" w:space="0" w:color="auto"/>
                                                            <w:bottom w:val="none" w:sz="0" w:space="0" w:color="auto"/>
                                                            <w:right w:val="none" w:sz="0" w:space="0" w:color="auto"/>
                                                          </w:divBdr>
                                                          <w:divsChild>
                                                            <w:div w:id="310988558">
                                                              <w:marLeft w:val="0"/>
                                                              <w:marRight w:val="0"/>
                                                              <w:marTop w:val="0"/>
                                                              <w:marBottom w:val="0"/>
                                                              <w:divBdr>
                                                                <w:top w:val="none" w:sz="0" w:space="0" w:color="auto"/>
                                                                <w:left w:val="none" w:sz="0" w:space="0" w:color="auto"/>
                                                                <w:bottom w:val="none" w:sz="0" w:space="0" w:color="auto"/>
                                                                <w:right w:val="none" w:sz="0" w:space="0" w:color="auto"/>
                                                              </w:divBdr>
                                                              <w:divsChild>
                                                                <w:div w:id="1188181857">
                                                                  <w:marLeft w:val="0"/>
                                                                  <w:marRight w:val="0"/>
                                                                  <w:marTop w:val="0"/>
                                                                  <w:marBottom w:val="0"/>
                                                                  <w:divBdr>
                                                                    <w:top w:val="none" w:sz="0" w:space="0" w:color="auto"/>
                                                                    <w:left w:val="none" w:sz="0" w:space="0" w:color="auto"/>
                                                                    <w:bottom w:val="none" w:sz="0" w:space="0" w:color="auto"/>
                                                                    <w:right w:val="none" w:sz="0" w:space="0" w:color="auto"/>
                                                                  </w:divBdr>
                                                                  <w:divsChild>
                                                                    <w:div w:id="902565570">
                                                                      <w:marLeft w:val="0"/>
                                                                      <w:marRight w:val="0"/>
                                                                      <w:marTop w:val="0"/>
                                                                      <w:marBottom w:val="0"/>
                                                                      <w:divBdr>
                                                                        <w:top w:val="none" w:sz="0" w:space="0" w:color="auto"/>
                                                                        <w:left w:val="none" w:sz="0" w:space="0" w:color="auto"/>
                                                                        <w:bottom w:val="none" w:sz="0" w:space="0" w:color="auto"/>
                                                                        <w:right w:val="none" w:sz="0" w:space="0" w:color="auto"/>
                                                                      </w:divBdr>
                                                                      <w:divsChild>
                                                                        <w:div w:id="1045300102">
                                                                          <w:marLeft w:val="0"/>
                                                                          <w:marRight w:val="0"/>
                                                                          <w:marTop w:val="0"/>
                                                                          <w:marBottom w:val="0"/>
                                                                          <w:divBdr>
                                                                            <w:top w:val="none" w:sz="0" w:space="0" w:color="auto"/>
                                                                            <w:left w:val="none" w:sz="0" w:space="0" w:color="auto"/>
                                                                            <w:bottom w:val="none" w:sz="0" w:space="0" w:color="auto"/>
                                                                            <w:right w:val="none" w:sz="0" w:space="0" w:color="auto"/>
                                                                          </w:divBdr>
                                                                          <w:divsChild>
                                                                            <w:div w:id="2058241194">
                                                                              <w:marLeft w:val="0"/>
                                                                              <w:marRight w:val="0"/>
                                                                              <w:marTop w:val="0"/>
                                                                              <w:marBottom w:val="0"/>
                                                                              <w:divBdr>
                                                                                <w:top w:val="none" w:sz="0" w:space="0" w:color="auto"/>
                                                                                <w:left w:val="none" w:sz="0" w:space="0" w:color="auto"/>
                                                                                <w:bottom w:val="none" w:sz="0" w:space="0" w:color="auto"/>
                                                                                <w:right w:val="none" w:sz="0" w:space="0" w:color="auto"/>
                                                                              </w:divBdr>
                                                                              <w:divsChild>
                                                                                <w:div w:id="19073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461339">
      <w:bodyDiv w:val="1"/>
      <w:marLeft w:val="0"/>
      <w:marRight w:val="0"/>
      <w:marTop w:val="0"/>
      <w:marBottom w:val="0"/>
      <w:divBdr>
        <w:top w:val="none" w:sz="0" w:space="0" w:color="auto"/>
        <w:left w:val="none" w:sz="0" w:space="0" w:color="auto"/>
        <w:bottom w:val="none" w:sz="0" w:space="0" w:color="auto"/>
        <w:right w:val="none" w:sz="0" w:space="0" w:color="auto"/>
      </w:divBdr>
    </w:div>
    <w:div w:id="19505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ias.otto@msb.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0992-4CCB-4C86-9B53-76692319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4746</Words>
  <Characters>34575</Characters>
  <Application>Microsoft Office Word</Application>
  <DocSecurity>0</DocSecurity>
  <Lines>288</Lines>
  <Paragraphs>78</Paragraphs>
  <ScaleCrop>false</ScaleCrop>
  <HeadingPairs>
    <vt:vector size="2" baseType="variant">
      <vt:variant>
        <vt:lpstr>Titel</vt:lpstr>
      </vt:variant>
      <vt:variant>
        <vt:i4>1</vt:i4>
      </vt:variant>
    </vt:vector>
  </HeadingPairs>
  <TitlesOfParts>
    <vt:vector size="1" baseType="lpstr">
      <vt:lpstr/>
    </vt:vector>
  </TitlesOfParts>
  <Company>TKM</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TMBWK Busch, Sven</dc:creator>
  <cp:lastModifiedBy>TMBJS Busch, Sven</cp:lastModifiedBy>
  <cp:revision>6</cp:revision>
  <cp:lastPrinted>2020-09-22T05:52:00Z</cp:lastPrinted>
  <dcterms:created xsi:type="dcterms:W3CDTF">2021-02-01T10:32:00Z</dcterms:created>
  <dcterms:modified xsi:type="dcterms:W3CDTF">2021-02-01T10:54:00Z</dcterms:modified>
</cp:coreProperties>
</file>